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E2" w:rsidRPr="000A1E14" w:rsidRDefault="00C13F46" w:rsidP="00C13F46">
      <w:pPr>
        <w:pStyle w:val="Titulo1"/>
        <w:pBdr>
          <w:bottom w:val="none" w:sz="0" w:space="0" w:color="auto"/>
        </w:pBdr>
        <w:spacing w:before="0"/>
        <w:jc w:val="center"/>
        <w:rPr>
          <w:rFonts w:ascii="Tahoma" w:hAnsi="Tahoma" w:cs="Tahoma"/>
        </w:rPr>
      </w:pPr>
      <w:bookmarkStart w:id="0" w:name="_GoBack"/>
      <w:r w:rsidRPr="000A1E14">
        <w:rPr>
          <w:rFonts w:ascii="Tahoma" w:hAnsi="Tahoma" w:cs="Tahoma"/>
        </w:rPr>
        <w:t>LEY GENERAL DEL SISTEMA NACIONAL DE SEGURIDAD PÚBLICA</w:t>
      </w:r>
    </w:p>
    <w:bookmarkEnd w:id="0"/>
    <w:p w:rsidR="00C13F46" w:rsidRPr="000A1E14" w:rsidRDefault="00C13F46" w:rsidP="00C13F46">
      <w:pPr>
        <w:pStyle w:val="Titulo1"/>
        <w:pBdr>
          <w:bottom w:val="none" w:sz="0" w:space="0" w:color="auto"/>
        </w:pBdr>
        <w:spacing w:before="0"/>
        <w:jc w:val="center"/>
        <w:rPr>
          <w:rFonts w:ascii="Tahoma" w:hAnsi="Tahoma" w:cs="Tahoma"/>
        </w:rPr>
      </w:pPr>
    </w:p>
    <w:p w:rsidR="00C13F46" w:rsidRPr="000A1E14" w:rsidRDefault="00C13F46" w:rsidP="00C13F46">
      <w:pPr>
        <w:jc w:val="center"/>
        <w:rPr>
          <w:rFonts w:ascii="Tahoma" w:hAnsi="Tahoma" w:cs="Tahoma"/>
          <w:b/>
          <w:bCs/>
          <w:color w:val="008000"/>
          <w:sz w:val="18"/>
          <w:szCs w:val="18"/>
        </w:rPr>
      </w:pPr>
      <w:r w:rsidRPr="000A1E14">
        <w:rPr>
          <w:rFonts w:ascii="Tahoma" w:hAnsi="Tahoma" w:cs="Tahoma"/>
          <w:b/>
          <w:bCs/>
          <w:color w:val="008000"/>
          <w:sz w:val="18"/>
          <w:szCs w:val="18"/>
        </w:rPr>
        <w:t xml:space="preserve">Diario Oficial de </w:t>
      </w:r>
      <w:smartTag w:uri="urn:schemas-microsoft-com:office:smarttags" w:element="PersonName">
        <w:smartTagPr>
          <w:attr w:name="ProductID" w:val="la Federación"/>
        </w:smartTagPr>
        <w:r w:rsidRPr="000A1E14">
          <w:rPr>
            <w:rFonts w:ascii="Tahoma" w:hAnsi="Tahoma" w:cs="Tahoma"/>
            <w:b/>
            <w:bCs/>
            <w:color w:val="008000"/>
            <w:sz w:val="18"/>
            <w:szCs w:val="18"/>
          </w:rPr>
          <w:t>la Federación</w:t>
        </w:r>
      </w:smartTag>
      <w:r w:rsidRPr="000A1E14">
        <w:rPr>
          <w:rFonts w:ascii="Tahoma" w:hAnsi="Tahoma" w:cs="Tahoma"/>
          <w:b/>
          <w:bCs/>
          <w:color w:val="008000"/>
          <w:sz w:val="18"/>
          <w:szCs w:val="18"/>
        </w:rPr>
        <w:t xml:space="preserve"> 2 de </w:t>
      </w:r>
      <w:r w:rsidR="00CE4EE8" w:rsidRPr="000A1E14">
        <w:rPr>
          <w:rFonts w:ascii="Tahoma" w:hAnsi="Tahoma" w:cs="Tahoma"/>
          <w:b/>
          <w:bCs/>
          <w:color w:val="008000"/>
          <w:sz w:val="18"/>
          <w:szCs w:val="18"/>
        </w:rPr>
        <w:t>enero</w:t>
      </w:r>
      <w:r w:rsidRPr="000A1E14">
        <w:rPr>
          <w:rFonts w:ascii="Tahoma" w:hAnsi="Tahoma" w:cs="Tahoma"/>
          <w:b/>
          <w:bCs/>
          <w:color w:val="008000"/>
          <w:sz w:val="18"/>
          <w:szCs w:val="18"/>
        </w:rPr>
        <w:t xml:space="preserve"> de </w:t>
      </w:r>
      <w:r w:rsidR="00CE4EE8" w:rsidRPr="000A1E14">
        <w:rPr>
          <w:rFonts w:ascii="Tahoma" w:hAnsi="Tahoma" w:cs="Tahoma"/>
          <w:b/>
          <w:bCs/>
          <w:color w:val="008000"/>
          <w:sz w:val="18"/>
          <w:szCs w:val="18"/>
        </w:rPr>
        <w:t>2009</w:t>
      </w:r>
    </w:p>
    <w:p w:rsidR="00C13F46" w:rsidRPr="000A1E14" w:rsidRDefault="00C13F46" w:rsidP="00C13F46">
      <w:pPr>
        <w:jc w:val="center"/>
        <w:rPr>
          <w:rFonts w:ascii="Tahoma" w:hAnsi="Tahoma" w:cs="Tahoma"/>
          <w:b/>
          <w:bCs/>
          <w:color w:val="008000"/>
          <w:sz w:val="18"/>
          <w:szCs w:val="18"/>
        </w:rPr>
      </w:pPr>
    </w:p>
    <w:p w:rsidR="00C13F46" w:rsidRPr="000A1E14" w:rsidRDefault="000A1E14" w:rsidP="00C13F46">
      <w:pPr>
        <w:jc w:val="center"/>
        <w:rPr>
          <w:rFonts w:ascii="Tahoma" w:hAnsi="Tahoma" w:cs="Tahoma"/>
          <w:b/>
          <w:bCs/>
          <w:color w:val="008000"/>
          <w:sz w:val="18"/>
          <w:szCs w:val="18"/>
        </w:rPr>
      </w:pPr>
      <w:r w:rsidRPr="000A1E14">
        <w:rPr>
          <w:rFonts w:ascii="Tahoma" w:hAnsi="Tahoma" w:cs="Tahoma"/>
          <w:b/>
          <w:bCs/>
          <w:color w:val="008000"/>
          <w:sz w:val="18"/>
          <w:szCs w:val="18"/>
        </w:rPr>
        <w:t xml:space="preserve">Última reforma publicada DOF </w:t>
      </w:r>
      <w:r w:rsidR="001C7286">
        <w:rPr>
          <w:rFonts w:ascii="Tahoma" w:hAnsi="Tahoma" w:cs="Tahoma"/>
          <w:b/>
          <w:bCs/>
          <w:color w:val="008000"/>
          <w:sz w:val="18"/>
          <w:szCs w:val="18"/>
        </w:rPr>
        <w:t>28</w:t>
      </w:r>
      <w:r w:rsidR="00C13F46" w:rsidRPr="000A1E14">
        <w:rPr>
          <w:rFonts w:ascii="Tahoma" w:hAnsi="Tahoma" w:cs="Tahoma"/>
          <w:b/>
          <w:bCs/>
          <w:color w:val="008000"/>
          <w:sz w:val="18"/>
          <w:szCs w:val="18"/>
        </w:rPr>
        <w:t xml:space="preserve"> de </w:t>
      </w:r>
      <w:r w:rsidR="001C7286">
        <w:rPr>
          <w:rFonts w:ascii="Tahoma" w:hAnsi="Tahoma" w:cs="Tahoma"/>
          <w:b/>
          <w:bCs/>
          <w:color w:val="008000"/>
          <w:sz w:val="18"/>
          <w:szCs w:val="18"/>
        </w:rPr>
        <w:t>diciembre</w:t>
      </w:r>
      <w:r w:rsidR="007510D4" w:rsidRPr="000A1E14">
        <w:rPr>
          <w:rFonts w:ascii="Tahoma" w:hAnsi="Tahoma" w:cs="Tahoma"/>
          <w:b/>
          <w:bCs/>
          <w:color w:val="008000"/>
          <w:sz w:val="18"/>
          <w:szCs w:val="18"/>
        </w:rPr>
        <w:t xml:space="preserve"> de 2012</w:t>
      </w:r>
    </w:p>
    <w:p w:rsidR="00FA57E8" w:rsidRPr="000A1E14" w:rsidRDefault="00FA57E8" w:rsidP="00C13F46">
      <w:pPr>
        <w:jc w:val="center"/>
        <w:rPr>
          <w:rFonts w:ascii="Tahoma" w:hAnsi="Tahoma" w:cs="Tahoma"/>
          <w:b/>
          <w:bCs/>
          <w:color w:val="008000"/>
          <w:sz w:val="18"/>
          <w:szCs w:val="18"/>
        </w:rPr>
      </w:pPr>
    </w:p>
    <w:p w:rsidR="004079E2" w:rsidRPr="000A1E14" w:rsidRDefault="004079E2" w:rsidP="00C13F46">
      <w:pPr>
        <w:pStyle w:val="Titulo2"/>
        <w:pBdr>
          <w:top w:val="none" w:sz="0" w:space="0" w:color="auto"/>
        </w:pBdr>
        <w:rPr>
          <w:rFonts w:ascii="Tahoma" w:hAnsi="Tahoma" w:cs="Tahoma"/>
          <w:szCs w:val="18"/>
        </w:rPr>
      </w:pPr>
      <w:r w:rsidRPr="000A1E14">
        <w:rPr>
          <w:rFonts w:ascii="Tahoma" w:hAnsi="Tahoma" w:cs="Tahoma"/>
          <w:szCs w:val="18"/>
        </w:rPr>
        <w:t>Al margen un sello con el Escudo Nacional, que dice: Estados Unidos Mexicanos.- Presidencia</w:t>
      </w:r>
      <w:r w:rsidR="00032B49" w:rsidRPr="000A1E14">
        <w:rPr>
          <w:rFonts w:ascii="Tahoma" w:hAnsi="Tahoma" w:cs="Tahoma"/>
          <w:szCs w:val="18"/>
        </w:rPr>
        <w:t xml:space="preserve"> </w:t>
      </w:r>
      <w:r w:rsidRPr="000A1E14">
        <w:rPr>
          <w:rFonts w:ascii="Tahoma" w:hAnsi="Tahoma" w:cs="Tahoma"/>
          <w:szCs w:val="18"/>
        </w:rPr>
        <w:t xml:space="preserve">de </w:t>
      </w:r>
      <w:smartTag w:uri="urn:schemas-microsoft-com:office:smarttags" w:element="PersonName">
        <w:smartTagPr>
          <w:attr w:name="ProductID" w:val="la Rep￺blica."/>
        </w:smartTagPr>
        <w:r w:rsidRPr="000A1E14">
          <w:rPr>
            <w:rFonts w:ascii="Tahoma" w:hAnsi="Tahoma" w:cs="Tahoma"/>
            <w:szCs w:val="18"/>
          </w:rPr>
          <w:t>la República.</w:t>
        </w:r>
      </w:smartTag>
    </w:p>
    <w:p w:rsidR="004079E2" w:rsidRPr="000A1E14" w:rsidRDefault="004079E2" w:rsidP="00C13F46">
      <w:pPr>
        <w:pStyle w:val="Texto"/>
        <w:spacing w:line="238" w:lineRule="exact"/>
        <w:rPr>
          <w:rFonts w:ascii="Tahoma" w:hAnsi="Tahoma" w:cs="Tahoma"/>
          <w:szCs w:val="18"/>
        </w:rPr>
      </w:pPr>
      <w:r w:rsidRPr="000A1E14">
        <w:rPr>
          <w:rFonts w:ascii="Tahoma" w:hAnsi="Tahoma" w:cs="Tahoma"/>
          <w:b/>
          <w:szCs w:val="18"/>
        </w:rPr>
        <w:t>FELIPE DE JESÚS CALDERÓN HINOJOSA</w:t>
      </w:r>
      <w:r w:rsidRPr="000A1E14">
        <w:rPr>
          <w:rFonts w:ascii="Tahoma" w:hAnsi="Tahoma" w:cs="Tahoma"/>
          <w:szCs w:val="18"/>
        </w:rPr>
        <w:t>, Presidente de los Estados Unidos Mexicanos, a sus habitantes sabed:</w:t>
      </w:r>
    </w:p>
    <w:p w:rsidR="004079E2" w:rsidRPr="000A1E14" w:rsidRDefault="004079E2" w:rsidP="00C13F46">
      <w:pPr>
        <w:pStyle w:val="Texto"/>
        <w:spacing w:line="238" w:lineRule="exact"/>
        <w:rPr>
          <w:rFonts w:ascii="Tahoma" w:hAnsi="Tahoma" w:cs="Tahoma"/>
          <w:szCs w:val="18"/>
        </w:rPr>
      </w:pPr>
      <w:r w:rsidRPr="000A1E14">
        <w:rPr>
          <w:rFonts w:ascii="Tahoma" w:hAnsi="Tahoma" w:cs="Tahoma"/>
          <w:szCs w:val="18"/>
        </w:rPr>
        <w:t xml:space="preserve">Que el Honorable Congreso de </w:t>
      </w:r>
      <w:smartTag w:uri="urn:schemas-microsoft-com:office:smarttags" w:element="PersonName">
        <w:smartTagPr>
          <w:attr w:name="ProductID" w:val="la Uni￳n"/>
        </w:smartTagPr>
        <w:r w:rsidRPr="000A1E14">
          <w:rPr>
            <w:rFonts w:ascii="Tahoma" w:hAnsi="Tahoma" w:cs="Tahoma"/>
            <w:szCs w:val="18"/>
          </w:rPr>
          <w:t>la Unión</w:t>
        </w:r>
      </w:smartTag>
      <w:r w:rsidRPr="000A1E14">
        <w:rPr>
          <w:rFonts w:ascii="Tahoma" w:hAnsi="Tahoma" w:cs="Tahoma"/>
          <w:szCs w:val="18"/>
        </w:rPr>
        <w:t>, se ha servido dirigirme el siguiente</w:t>
      </w:r>
    </w:p>
    <w:p w:rsidR="004079E2" w:rsidRPr="000A1E14" w:rsidRDefault="004079E2" w:rsidP="00B005AF">
      <w:pPr>
        <w:pStyle w:val="ANOTACION"/>
        <w:spacing w:line="238" w:lineRule="exact"/>
        <w:rPr>
          <w:rFonts w:ascii="Tahoma" w:hAnsi="Tahoma" w:cs="Tahoma"/>
          <w:szCs w:val="18"/>
        </w:rPr>
      </w:pPr>
      <w:r w:rsidRPr="000A1E14">
        <w:rPr>
          <w:rFonts w:ascii="Tahoma" w:hAnsi="Tahoma" w:cs="Tahoma"/>
          <w:szCs w:val="18"/>
        </w:rPr>
        <w:t>DECRETO</w:t>
      </w:r>
    </w:p>
    <w:p w:rsidR="004079E2" w:rsidRPr="000A1E14" w:rsidRDefault="004079E2" w:rsidP="00B005AF">
      <w:pPr>
        <w:pStyle w:val="Texto"/>
        <w:spacing w:line="238" w:lineRule="exact"/>
        <w:rPr>
          <w:rFonts w:ascii="Tahoma" w:hAnsi="Tahoma" w:cs="Tahoma"/>
          <w:szCs w:val="18"/>
        </w:rPr>
      </w:pPr>
      <w:r w:rsidRPr="000A1E14">
        <w:rPr>
          <w:rFonts w:ascii="Tahoma" w:hAnsi="Tahoma" w:cs="Tahoma"/>
          <w:b/>
          <w:szCs w:val="18"/>
        </w:rPr>
        <w:t>"</w:t>
      </w:r>
      <w:r w:rsidRPr="000A1E14">
        <w:rPr>
          <w:rFonts w:ascii="Tahoma" w:hAnsi="Tahoma" w:cs="Tahoma"/>
          <w:szCs w:val="18"/>
        </w:rPr>
        <w:t>EL CONGRESO GENERAL DE LOS ESTADOS UNIDOS MEXICANOS, DECRETA:</w:t>
      </w:r>
    </w:p>
    <w:p w:rsidR="004079E2" w:rsidRPr="000A1E14" w:rsidRDefault="004079E2" w:rsidP="00B005AF">
      <w:pPr>
        <w:pStyle w:val="Texto"/>
        <w:spacing w:line="238" w:lineRule="exact"/>
        <w:rPr>
          <w:rFonts w:ascii="Tahoma" w:hAnsi="Tahoma" w:cs="Tahoma"/>
          <w:szCs w:val="18"/>
        </w:rPr>
      </w:pPr>
      <w:r w:rsidRPr="000A1E14">
        <w:rPr>
          <w:rFonts w:ascii="Tahoma" w:hAnsi="Tahoma" w:cs="Tahoma"/>
          <w:b/>
          <w:szCs w:val="18"/>
        </w:rPr>
        <w:t>Artículo Único.-</w:t>
      </w:r>
      <w:r w:rsidRPr="000A1E14">
        <w:rPr>
          <w:rFonts w:ascii="Tahoma" w:hAnsi="Tahoma" w:cs="Tahoma"/>
          <w:szCs w:val="18"/>
        </w:rPr>
        <w:t xml:space="preserve"> Se expide </w:t>
      </w:r>
      <w:smartTag w:uri="urn:schemas-microsoft-com:office:smarttags" w:element="PersonName">
        <w:smartTagPr>
          <w:attr w:name="ProductID" w:val="la Ley General"/>
        </w:smartTagPr>
        <w:r w:rsidRPr="000A1E14">
          <w:rPr>
            <w:rFonts w:ascii="Tahoma" w:hAnsi="Tahoma" w:cs="Tahoma"/>
            <w:szCs w:val="18"/>
          </w:rPr>
          <w:t>la Ley General</w:t>
        </w:r>
      </w:smartTag>
      <w:r w:rsidRPr="000A1E14">
        <w:rPr>
          <w:rFonts w:ascii="Tahoma" w:hAnsi="Tahoma" w:cs="Tahoma"/>
          <w:szCs w:val="18"/>
        </w:rPr>
        <w:t xml:space="preserve"> del Sistema Nacional de Seguridad Pública:</w:t>
      </w:r>
    </w:p>
    <w:p w:rsidR="004079E2" w:rsidRPr="000A1E14" w:rsidRDefault="004079E2" w:rsidP="00B005AF">
      <w:pPr>
        <w:pStyle w:val="ANOTACION"/>
        <w:spacing w:line="238" w:lineRule="exact"/>
        <w:rPr>
          <w:rFonts w:ascii="Tahoma" w:hAnsi="Tahoma" w:cs="Tahoma"/>
          <w:szCs w:val="18"/>
        </w:rPr>
      </w:pPr>
      <w:r w:rsidRPr="000A1E14">
        <w:rPr>
          <w:rFonts w:ascii="Tahoma" w:hAnsi="Tahoma" w:cs="Tahoma"/>
          <w:szCs w:val="18"/>
        </w:rPr>
        <w:t>LEY GENERAL DEL SISTEMA NACIONAL DE SEGURIDAD PÚBLICA</w:t>
      </w:r>
    </w:p>
    <w:p w:rsidR="004079E2" w:rsidRPr="000A1E14" w:rsidRDefault="004079E2" w:rsidP="00B005AF">
      <w:pPr>
        <w:pStyle w:val="Texto"/>
        <w:spacing w:line="238" w:lineRule="exact"/>
        <w:ind w:firstLine="0"/>
        <w:jc w:val="center"/>
        <w:rPr>
          <w:rFonts w:ascii="Tahoma" w:hAnsi="Tahoma" w:cs="Tahoma"/>
          <w:color w:val="000000"/>
          <w:szCs w:val="18"/>
        </w:rPr>
      </w:pPr>
      <w:r w:rsidRPr="000A1E14">
        <w:rPr>
          <w:rFonts w:ascii="Tahoma" w:hAnsi="Tahoma" w:cs="Tahoma"/>
          <w:b/>
          <w:color w:val="000000"/>
          <w:szCs w:val="18"/>
        </w:rPr>
        <w:t>TÍTULO PRIMERO</w:t>
      </w:r>
    </w:p>
    <w:p w:rsidR="004079E2" w:rsidRPr="000A1E14" w:rsidRDefault="004079E2" w:rsidP="00B005AF">
      <w:pPr>
        <w:pStyle w:val="Texto"/>
        <w:spacing w:line="238" w:lineRule="exact"/>
        <w:ind w:firstLine="0"/>
        <w:jc w:val="center"/>
        <w:rPr>
          <w:rFonts w:ascii="Tahoma" w:hAnsi="Tahoma" w:cs="Tahoma"/>
          <w:color w:val="000000"/>
          <w:szCs w:val="18"/>
        </w:rPr>
      </w:pPr>
      <w:r w:rsidRPr="000A1E14">
        <w:rPr>
          <w:rFonts w:ascii="Tahoma" w:hAnsi="Tahoma" w:cs="Tahoma"/>
          <w:b/>
          <w:color w:val="000000"/>
          <w:szCs w:val="18"/>
        </w:rPr>
        <w:t>DISPOSICIONES PRELIMINARES</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 1.-</w:t>
      </w:r>
      <w:r w:rsidRPr="000A1E14">
        <w:rPr>
          <w:rFonts w:ascii="Tahoma" w:hAnsi="Tahoma" w:cs="Tahoma"/>
          <w:color w:val="000000"/>
          <w:szCs w:val="18"/>
        </w:rPr>
        <w:t xml:space="preserve"> La presente Ley es reglamentaria del artículo 21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en materia de Seguridad Pública y tiene por objeto regular la integración, organización y funcionamiento del Sistema Nacional de Seguridad Pública, así como establecer la distribución de competencias y las bases de coordinación entre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en esta materia.</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color w:val="000000"/>
          <w:szCs w:val="18"/>
        </w:rPr>
        <w:t>Sus disposiciones son de orden público e interés social y de observancia general en todo el territorio nacional.</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 xml:space="preserve">Artículo 2.- </w:t>
      </w:r>
      <w:r w:rsidRPr="000A1E14">
        <w:rPr>
          <w:rFonts w:ascii="Tahoma" w:hAnsi="Tahoma" w:cs="Tahoma"/>
          <w:color w:val="000000"/>
          <w:szCs w:val="18"/>
        </w:rPr>
        <w:t xml:space="preserve">La seguridad pública es una función a cargo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el Distrito Federal, los Estados y los Municipios, que tiene como fines salvaguardar la integridad y derechos de las personas, así como preservar las libertades, el orden y la paz públicos y comprende la prevención especial y general de los delitos, la investigación para hacerla efectiva, la sanción de las infracciones administrativas, así como la investigación y la persecución de los delitos y la reinserción social del individuo, en términos de esta Ley, en las respectivas competencias establecidas en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color w:val="000000"/>
          <w:szCs w:val="18"/>
        </w:rPr>
        <w:t>El Estado desarrollará políticas en materia de prevención social del delito con carácter integral, sobre las causas que generan la comisión de delitos y conductas antisociales, así como programas y acciones para fomentar en la sociedad valores culturales y cívicos, que induzcan el respeto a la legalidad y a la protección de las víctimas.</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 3.-</w:t>
      </w:r>
      <w:r w:rsidRPr="000A1E14">
        <w:rPr>
          <w:rFonts w:ascii="Tahoma" w:hAnsi="Tahoma" w:cs="Tahoma"/>
          <w:color w:val="000000"/>
          <w:szCs w:val="18"/>
        </w:rPr>
        <w:t xml:space="preserve"> La función de Seguridad Pública se realizará en los diversos ámbitos de competencia por conducto de las Instituciones Policiales, del Ministerio Público, de las instancias encargadas de aplicar las infracciones administrativas, de los responsables de la prisión preventiva y ejecución de penas, de las autoridades competentes en materia de justicia para adolescentes, así como por las demás autoridades que en razón de sus atribuciones deban contribuir directa o indirectamente al objeto de esta Ley.</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 xml:space="preserve">Artículo 4.- </w:t>
      </w:r>
      <w:r w:rsidRPr="000A1E14">
        <w:rPr>
          <w:rFonts w:ascii="Tahoma" w:hAnsi="Tahoma" w:cs="Tahoma"/>
          <w:color w:val="000000"/>
          <w:szCs w:val="18"/>
        </w:rPr>
        <w:t xml:space="preserve">El Sistema Nacional de Seguridad Pública contará para su funcionamiento y operación con las instancias, instrumentos, políticas, acciones y servicios previstos en la presente Ley, tendientes a cumplir los fines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color w:val="000000"/>
          <w:szCs w:val="18"/>
        </w:rPr>
        <w:t xml:space="preserve">La coordinación en un marco de respeto a las atribuciones entre las instancias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será el eje del Sistema Nacional de Seguridad Pública.</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 5.-</w:t>
      </w:r>
      <w:r w:rsidRPr="000A1E14">
        <w:rPr>
          <w:rFonts w:ascii="Tahoma" w:hAnsi="Tahoma" w:cs="Tahoma"/>
          <w:color w:val="000000"/>
          <w:szCs w:val="18"/>
        </w:rPr>
        <w:t xml:space="preserve"> Para los efectos de esta Ley, se entenderá por:</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Academias: a las Instituciones de Formación, de Capacitación y de Profesionalización Policial;</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Bases de Datos Criminalísticas y de Personal: Las bases de datos nacionales y la información contenida en ellas, en materia de detenciones, información criminal, personal de seguridad pública, servicios de seguridad privada, armamento y equipo, vehículos, huellas dactilares, teléfonos celulares, sentenciados y las demás necesarias para la operación del Sistema.</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lastRenderedPageBreak/>
        <w:t>III.</w:t>
      </w:r>
      <w:r w:rsidRPr="000A1E14">
        <w:rPr>
          <w:rFonts w:ascii="Tahoma" w:hAnsi="Tahoma" w:cs="Tahoma"/>
          <w:color w:val="000000"/>
          <w:szCs w:val="18"/>
        </w:rPr>
        <w:tab/>
        <w:t>Carrera Ministerial: al Servicio Profesional de Carrera Ministerial;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Carrera Pericial: al Servicio Profesional de Carrera Pericial;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Carrera Policial: al Servicio Profesional de Carrera Policial;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Conferencias Nacionales: a las Conferencias a las que se refiere el artículo 10 de esta Ley;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Consejo Nacional: al Consejo Nacional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 xml:space="preserve">Instituciones de Seguridad Pública: a las Instituciones Policiales, de Procuración de Justicia, del Sistema Penitenciario y dependencias encargadas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 xml:space="preserve"> a nivel federal, local y municipal;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 xml:space="preserve">Instituciones de Procuración de Justicia: a las Instituciones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entidades federativas que integran al Ministerio Público, los servicios periciales y demás auxiliares de aquél;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Instituciones Policiales: a los cuerpos de policía, de vigilancia y custodia de los establecimientos penitenciarios, de detención preventiva, o de centros de arraigos; y en general, todas las dependencias encargadas de la seguridad pública a nivel federal, local y municipal, que realicen funciones similares;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 xml:space="preserve">Institutos: a los órganos de las instituciones de seguridad pública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de los Estados y del Distrito Federal, encargados de la formación y actualización especializada de aspirantes y servidores públicos de las funciones ministerial, pericial y de policía ministerial;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Programa Rector: al conjunto de contenidos encaminados a la profesionalización de los servidores públicos de las Instituciones Policiales e Instituciones de Procuración de Justicia, respectivamente;</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Registro Nacional: el Registro Nacional de Personal de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 xml:space="preserve">Secretaría: a </w:t>
      </w:r>
      <w:smartTag w:uri="urn:schemas-microsoft-com:office:smarttags" w:element="PersonName">
        <w:smartTagPr>
          <w:attr w:name="ProductID" w:val="la Secretar￭a"/>
        </w:smartTagPr>
        <w:r w:rsidRPr="000A1E14">
          <w:rPr>
            <w:rFonts w:ascii="Tahoma" w:hAnsi="Tahoma" w:cs="Tahoma"/>
            <w:color w:val="000000"/>
            <w:szCs w:val="18"/>
          </w:rPr>
          <w:t>la Secretaría</w:t>
        </w:r>
      </w:smartTag>
      <w:r w:rsidRPr="000A1E14">
        <w:rPr>
          <w:rFonts w:ascii="Tahoma" w:hAnsi="Tahoma" w:cs="Tahoma"/>
          <w:color w:val="000000"/>
          <w:szCs w:val="18"/>
        </w:rPr>
        <w:t xml:space="preserve"> de Seguridad Pública del Gobierno Federal;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Secretario Ejecutivo: el Titular del Secretariado Ejecutivo del Sistema;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Sistema: al Sistema Nacional de Seguridad Pública.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6.-</w:t>
      </w:r>
      <w:r w:rsidRPr="000A1E14">
        <w:rPr>
          <w:rFonts w:ascii="Tahoma" w:hAnsi="Tahoma" w:cs="Tahoma"/>
          <w:color w:val="000000"/>
          <w:szCs w:val="18"/>
        </w:rPr>
        <w:t xml:space="preserve"> Las Instituciones de Seguridad Pública serán de carácter civil, disciplinado y profesional, su actuación se regirá además, por los principios de legalidad, objetividad, eficiencia, honradez, y respeto a los derechos humanos reconocidos por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Deberán fomentar la participación ciudadana y rendir cuentas en términos de ley.</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7.-</w:t>
      </w:r>
      <w:r w:rsidRPr="000A1E14">
        <w:rPr>
          <w:rFonts w:ascii="Tahoma" w:hAnsi="Tahoma" w:cs="Tahoma"/>
          <w:color w:val="000000"/>
          <w:szCs w:val="18"/>
        </w:rPr>
        <w:t xml:space="preserve"> Conforme a las bases que establece el artículo 21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las Instituciones de Seguridad Pública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en el ámbito de su competencia y en los términos de esta Ley, deberán coordinarse para: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Integrar el Sistema y cumplir con sus objetivos y fines;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Formular políticas integrales, sistemáticas, continuas y evaluables, así como programas y estrategias, en materia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Ejecutar, dar seguimiento y evaluar las políticas, estrategias y acciones, a través de las instancias previstas en esta ley;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 xml:space="preserve">Proponer, ejecutar y evaluar el Programa Nacional de Procuración de Justicia, el Programa Nacional de Seguridad Pública y demás instrumentos programáticos en la materia previstos en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Planeación;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 xml:space="preserve">Distribuir a los integrantes del Sistema, actividades específicas para el cumplimiento de los fines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Regular los procedimientos de selección, ingreso, formación, actualización, capacitación, permanencia, evaluación, reconocimiento, certificación y registro de los servidores públicos de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Regular los sistemas disciplinarios, así como de reconocimientos, estímulos y recompensas;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Determinar criterios uniformes para la organización, operación y modernización tecnológica de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lastRenderedPageBreak/>
        <w:t>IX.</w:t>
      </w:r>
      <w:r w:rsidRPr="000A1E14">
        <w:rPr>
          <w:rFonts w:ascii="Tahoma" w:hAnsi="Tahoma" w:cs="Tahoma"/>
          <w:color w:val="000000"/>
          <w:szCs w:val="18"/>
        </w:rPr>
        <w:tab/>
        <w:t>Establecer y controlar bases de datos criminalísticos y de personal;</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Realizar acciones y operativos conjuntos de las Instituciones de Seguridad Pública;</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Participar en la protección y vigilancia de las Instalaciones Estratégicas del país en los términos de esta ley y demás disposiciones aplicables;</w:t>
      </w:r>
    </w:p>
    <w:p w:rsidR="007510D4" w:rsidRPr="000A1E14" w:rsidRDefault="007510D4" w:rsidP="007510D4">
      <w:pPr>
        <w:pStyle w:val="Texto"/>
        <w:spacing w:line="226" w:lineRule="exact"/>
        <w:ind w:left="851" w:hanging="563"/>
        <w:rPr>
          <w:rFonts w:ascii="Tahoma" w:hAnsi="Tahoma" w:cs="Tahoma"/>
          <w:color w:val="000000"/>
        </w:rPr>
      </w:pPr>
      <w:r w:rsidRPr="000A1E14">
        <w:rPr>
          <w:rFonts w:ascii="Tahoma" w:hAnsi="Tahoma" w:cs="Tahoma"/>
          <w:b/>
          <w:color w:val="000000"/>
        </w:rPr>
        <w:t>XII</w:t>
      </w:r>
      <w:r w:rsidRPr="000A1E14">
        <w:rPr>
          <w:rFonts w:ascii="Tahoma" w:hAnsi="Tahoma" w:cs="Tahoma"/>
          <w:color w:val="000000"/>
        </w:rPr>
        <w:t>.</w:t>
      </w:r>
      <w:r w:rsidRPr="000A1E14">
        <w:rPr>
          <w:rFonts w:ascii="Tahoma" w:hAnsi="Tahoma" w:cs="Tahoma"/>
          <w:b/>
          <w:color w:val="000000"/>
        </w:rPr>
        <w:t xml:space="preserve">    </w:t>
      </w:r>
      <w:r w:rsidRPr="000A1E14">
        <w:rPr>
          <w:rFonts w:ascii="Tahoma" w:hAnsi="Tahoma" w:cs="Tahoma"/>
          <w:color w:val="000000"/>
        </w:rPr>
        <w:t>Garantizar que todos los centros de readaptación social, establecimientos penitenciarios o centros de internamiento para menores, federales o de las entidades federativas, cualquiera que sea su denominación, cuenten con equipos que permitan bloquear o anular de manera permanente las señales de telefonía celular, de radiocomunicación, o de transmisión de datos o imagen dentro del perímetro de los mismos;</w:t>
      </w:r>
    </w:p>
    <w:p w:rsidR="007510D4" w:rsidRPr="000A1E14" w:rsidRDefault="007510D4" w:rsidP="007510D4">
      <w:pPr>
        <w:pStyle w:val="Texto"/>
        <w:spacing w:line="226" w:lineRule="exact"/>
        <w:ind w:left="851" w:hanging="563"/>
        <w:rPr>
          <w:rFonts w:ascii="Tahoma" w:hAnsi="Tahoma" w:cs="Tahoma"/>
          <w:color w:val="000000"/>
        </w:rPr>
      </w:pPr>
      <w:r w:rsidRPr="000A1E14">
        <w:rPr>
          <w:rFonts w:ascii="Tahoma" w:hAnsi="Tahoma" w:cs="Tahoma"/>
          <w:b/>
          <w:color w:val="000000"/>
        </w:rPr>
        <w:t>XIII</w:t>
      </w:r>
      <w:r w:rsidRPr="000A1E14">
        <w:rPr>
          <w:rFonts w:ascii="Tahoma" w:hAnsi="Tahoma" w:cs="Tahoma"/>
          <w:color w:val="000000"/>
        </w:rPr>
        <w:t>.  Determinar la participación de la comunidad y de instituciones académicas en coadyuvancia de los procesos de evaluación de las políticas de prevención del delito, así como de las Instituciones de Seguridad Pública, a través de mecanismos eficaces;</w:t>
      </w:r>
    </w:p>
    <w:p w:rsidR="007510D4" w:rsidRPr="000A1E14" w:rsidRDefault="007510D4" w:rsidP="007510D4">
      <w:pPr>
        <w:pStyle w:val="Texto"/>
        <w:spacing w:line="226" w:lineRule="exact"/>
        <w:ind w:left="851" w:hanging="563"/>
        <w:rPr>
          <w:rFonts w:ascii="Tahoma" w:hAnsi="Tahoma" w:cs="Tahoma"/>
          <w:color w:val="000000"/>
        </w:rPr>
      </w:pPr>
      <w:r w:rsidRPr="000A1E14">
        <w:rPr>
          <w:rFonts w:ascii="Tahoma" w:hAnsi="Tahoma" w:cs="Tahoma"/>
          <w:b/>
          <w:color w:val="000000"/>
        </w:rPr>
        <w:t xml:space="preserve">XIV.   </w:t>
      </w:r>
      <w:r w:rsidRPr="000A1E14">
        <w:rPr>
          <w:rFonts w:ascii="Tahoma" w:hAnsi="Tahoma" w:cs="Tahoma"/>
          <w:color w:val="000000"/>
        </w:rPr>
        <w:t>Implementar mecanismos de evaluación en la aplicación de los fondos de ayuda federal para la seguridad pública;</w:t>
      </w:r>
    </w:p>
    <w:p w:rsidR="007510D4" w:rsidRPr="000A1E14" w:rsidRDefault="007510D4" w:rsidP="007510D4">
      <w:pPr>
        <w:pStyle w:val="Texto"/>
        <w:spacing w:line="226" w:lineRule="exact"/>
        <w:ind w:left="851" w:hanging="563"/>
        <w:rPr>
          <w:rFonts w:ascii="Tahoma" w:hAnsi="Tahoma" w:cs="Tahoma"/>
          <w:color w:val="000000"/>
        </w:rPr>
      </w:pPr>
      <w:r w:rsidRPr="000A1E14">
        <w:rPr>
          <w:rFonts w:ascii="Tahoma" w:hAnsi="Tahoma" w:cs="Tahoma"/>
          <w:b/>
          <w:color w:val="000000"/>
        </w:rPr>
        <w:t>XV</w:t>
      </w:r>
      <w:r w:rsidRPr="000A1E14">
        <w:rPr>
          <w:rFonts w:ascii="Tahoma" w:hAnsi="Tahoma" w:cs="Tahoma"/>
          <w:color w:val="000000"/>
        </w:rPr>
        <w:t>.</w:t>
      </w:r>
      <w:r w:rsidRPr="000A1E14">
        <w:rPr>
          <w:rFonts w:ascii="Tahoma" w:hAnsi="Tahoma" w:cs="Tahoma"/>
          <w:b/>
          <w:color w:val="000000"/>
        </w:rPr>
        <w:t xml:space="preserve">     </w:t>
      </w:r>
      <w:r w:rsidRPr="000A1E14">
        <w:rPr>
          <w:rFonts w:ascii="Tahoma" w:hAnsi="Tahoma" w:cs="Tahoma"/>
          <w:color w:val="000000"/>
        </w:rPr>
        <w:t>Fortalecer los sistemas de seguridad social de los servidores públicos, sus familias y dependientes, e instrumentar los complementarios a éstos, y</w:t>
      </w:r>
    </w:p>
    <w:p w:rsidR="007510D4" w:rsidRPr="000A1E14" w:rsidRDefault="007510D4" w:rsidP="007510D4">
      <w:pPr>
        <w:pStyle w:val="Texto"/>
        <w:spacing w:line="226" w:lineRule="exact"/>
        <w:ind w:left="851" w:hanging="563"/>
        <w:rPr>
          <w:rFonts w:ascii="Tahoma" w:hAnsi="Tahoma" w:cs="Tahoma"/>
          <w:color w:val="000000"/>
        </w:rPr>
      </w:pPr>
      <w:r w:rsidRPr="000A1E14">
        <w:rPr>
          <w:rFonts w:ascii="Tahoma" w:hAnsi="Tahoma" w:cs="Tahoma"/>
          <w:b/>
          <w:color w:val="000000"/>
        </w:rPr>
        <w:t>XVI</w:t>
      </w:r>
      <w:r w:rsidRPr="000A1E14">
        <w:rPr>
          <w:rFonts w:ascii="Tahoma" w:hAnsi="Tahoma" w:cs="Tahoma"/>
          <w:color w:val="000000"/>
        </w:rPr>
        <w:t>.</w:t>
      </w:r>
      <w:r w:rsidRPr="000A1E14">
        <w:rPr>
          <w:rFonts w:ascii="Tahoma" w:hAnsi="Tahoma" w:cs="Tahoma"/>
          <w:b/>
          <w:color w:val="000000"/>
        </w:rPr>
        <w:t xml:space="preserve">   </w:t>
      </w:r>
      <w:r w:rsidRPr="000A1E14">
        <w:rPr>
          <w:rFonts w:ascii="Tahoma" w:hAnsi="Tahoma" w:cs="Tahoma"/>
          <w:color w:val="000000"/>
        </w:rPr>
        <w:t>Realizar las demás acciones que sean necesarias para incrementar la eficacia en el cumplimiento de los fines de la Seguridad Pública.</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b/>
          <w:color w:val="000000"/>
          <w:szCs w:val="18"/>
        </w:rPr>
        <w:t>Artículo 8.-</w:t>
      </w:r>
      <w:r w:rsidRPr="000A1E14">
        <w:rPr>
          <w:rFonts w:ascii="Tahoma" w:hAnsi="Tahoma" w:cs="Tahoma"/>
          <w:color w:val="000000"/>
          <w:szCs w:val="18"/>
        </w:rPr>
        <w:t xml:space="preserve"> La coordinación, evaluación y seguimiento de lo dispuesto en esta Ley, se hará con respeto a las atribuciones que </w:t>
      </w:r>
      <w:smartTag w:uri="urn:schemas-microsoft-com:office:smarttags" w:element="PersonName">
        <w:smartTagPr>
          <w:attr w:name="ProductID" w:val="la Constituci￳n"/>
        </w:smartTagPr>
        <w:r w:rsidRPr="000A1E14">
          <w:rPr>
            <w:rFonts w:ascii="Tahoma" w:hAnsi="Tahoma" w:cs="Tahoma"/>
            <w:color w:val="000000"/>
            <w:szCs w:val="18"/>
          </w:rPr>
          <w:t>la Constitución</w:t>
        </w:r>
      </w:smartTag>
      <w:r w:rsidRPr="000A1E14">
        <w:rPr>
          <w:rFonts w:ascii="Tahoma" w:hAnsi="Tahoma" w:cs="Tahoma"/>
          <w:color w:val="000000"/>
          <w:szCs w:val="18"/>
        </w:rPr>
        <w:t xml:space="preserve"> establece para las instituciones y autoridades que integran el Sistema.</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b/>
          <w:color w:val="000000"/>
          <w:szCs w:val="18"/>
        </w:rPr>
        <w:t>Artículo 9.-</w:t>
      </w:r>
      <w:r w:rsidRPr="000A1E14">
        <w:rPr>
          <w:rFonts w:ascii="Tahoma" w:hAnsi="Tahoma" w:cs="Tahoma"/>
          <w:color w:val="000000"/>
          <w:szCs w:val="18"/>
        </w:rPr>
        <w:t xml:space="preserve"> Las Conferencias Nacionales, los consejos locales y demás instancias del Sistema, observarán lo dispuesto en las resoluciones y acuerdos generales que emita el Consejo Nacional.</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color w:val="000000"/>
          <w:szCs w:val="18"/>
        </w:rPr>
        <w:t>En caso de contradicción entre las resoluciones y acuerdos generales adoptados por las conferencias, el Consejo Nacional determinará la que deba prevalecer.</w:t>
      </w:r>
    </w:p>
    <w:p w:rsidR="004079E2" w:rsidRPr="000A1E14" w:rsidRDefault="004079E2" w:rsidP="00B005AF">
      <w:pPr>
        <w:pStyle w:val="Texto"/>
        <w:spacing w:line="269" w:lineRule="exact"/>
        <w:ind w:firstLine="0"/>
        <w:jc w:val="center"/>
        <w:rPr>
          <w:rFonts w:ascii="Tahoma" w:hAnsi="Tahoma" w:cs="Tahoma"/>
          <w:color w:val="000000"/>
          <w:szCs w:val="18"/>
        </w:rPr>
      </w:pPr>
      <w:r w:rsidRPr="000A1E14">
        <w:rPr>
          <w:rFonts w:ascii="Tahoma" w:hAnsi="Tahoma" w:cs="Tahoma"/>
          <w:b/>
          <w:color w:val="000000"/>
          <w:szCs w:val="18"/>
        </w:rPr>
        <w:t>TÍTULO SEGUNDO</w:t>
      </w:r>
    </w:p>
    <w:p w:rsidR="004079E2" w:rsidRPr="000A1E14" w:rsidRDefault="004079E2" w:rsidP="00B005AF">
      <w:pPr>
        <w:pStyle w:val="Texto"/>
        <w:spacing w:line="269" w:lineRule="exact"/>
        <w:ind w:firstLine="0"/>
        <w:jc w:val="center"/>
        <w:rPr>
          <w:rFonts w:ascii="Tahoma" w:hAnsi="Tahoma" w:cs="Tahoma"/>
          <w:color w:val="000000"/>
          <w:szCs w:val="18"/>
        </w:rPr>
      </w:pPr>
      <w:r w:rsidRPr="000A1E14">
        <w:rPr>
          <w:rFonts w:ascii="Tahoma" w:hAnsi="Tahoma" w:cs="Tahoma"/>
          <w:b/>
          <w:color w:val="000000"/>
          <w:szCs w:val="18"/>
        </w:rPr>
        <w:t xml:space="preserve">DE LAS INSTANCIAS DE COORDINACIÓN Y </w:t>
      </w:r>
      <w:smartTag w:uri="urn:schemas-microsoft-com:office:smarttags" w:element="PersonName">
        <w:smartTagPr>
          <w:attr w:name="ProductID" w:val="LA DISTRIBUCIￓN DE"/>
        </w:smartTagPr>
        <w:r w:rsidRPr="000A1E14">
          <w:rPr>
            <w:rFonts w:ascii="Tahoma" w:hAnsi="Tahoma" w:cs="Tahoma"/>
            <w:b/>
            <w:color w:val="000000"/>
            <w:szCs w:val="18"/>
          </w:rPr>
          <w:t>LA DISTRIBUCIÓN DE</w:t>
        </w:r>
      </w:smartTag>
      <w:r w:rsidRPr="000A1E14">
        <w:rPr>
          <w:rFonts w:ascii="Tahoma" w:hAnsi="Tahoma" w:cs="Tahoma"/>
          <w:b/>
          <w:color w:val="000000"/>
          <w:szCs w:val="18"/>
        </w:rPr>
        <w:t xml:space="preserve"> COMPETENCIAS DEL SISTEMA NACIONAL DE SEGURIDAD PÚBLICA</w:t>
      </w:r>
    </w:p>
    <w:p w:rsidR="004079E2" w:rsidRPr="000A1E14" w:rsidRDefault="004079E2" w:rsidP="00B005AF">
      <w:pPr>
        <w:pStyle w:val="Texto"/>
        <w:spacing w:line="269" w:lineRule="exact"/>
        <w:ind w:firstLine="0"/>
        <w:jc w:val="center"/>
        <w:rPr>
          <w:rFonts w:ascii="Tahoma" w:hAnsi="Tahoma" w:cs="Tahoma"/>
          <w:color w:val="000000"/>
          <w:szCs w:val="18"/>
        </w:rPr>
      </w:pPr>
      <w:r w:rsidRPr="000A1E14">
        <w:rPr>
          <w:rFonts w:ascii="Tahoma" w:hAnsi="Tahoma" w:cs="Tahoma"/>
          <w:b/>
          <w:color w:val="000000"/>
          <w:szCs w:val="18"/>
        </w:rPr>
        <w:t>CAPÍTULO I</w:t>
      </w:r>
    </w:p>
    <w:p w:rsidR="004079E2" w:rsidRPr="000A1E14" w:rsidRDefault="004079E2" w:rsidP="00B005AF">
      <w:pPr>
        <w:pStyle w:val="Texto"/>
        <w:spacing w:line="269" w:lineRule="exact"/>
        <w:ind w:firstLine="0"/>
        <w:jc w:val="center"/>
        <w:rPr>
          <w:rFonts w:ascii="Tahoma" w:hAnsi="Tahoma" w:cs="Tahoma"/>
          <w:color w:val="000000"/>
          <w:szCs w:val="18"/>
        </w:rPr>
      </w:pPr>
      <w:r w:rsidRPr="000A1E14">
        <w:rPr>
          <w:rFonts w:ascii="Tahoma" w:hAnsi="Tahoma" w:cs="Tahoma"/>
          <w:b/>
          <w:color w:val="000000"/>
          <w:szCs w:val="18"/>
        </w:rPr>
        <w:t>De la organización del Sistema Nacional de Seguridad Pública</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b/>
          <w:color w:val="000000"/>
          <w:szCs w:val="18"/>
        </w:rPr>
        <w:t>Artículo 10.-</w:t>
      </w:r>
      <w:r w:rsidRPr="000A1E14">
        <w:rPr>
          <w:rFonts w:ascii="Tahoma" w:hAnsi="Tahoma" w:cs="Tahoma"/>
          <w:color w:val="000000"/>
          <w:szCs w:val="18"/>
        </w:rPr>
        <w:t xml:space="preserve"> El Sistema se integrará por:</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El Consejo Nacional de Seguridad Pública, que será la instancia superior de coordinación y definición de políticas públicas;</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Secretarios de Seguridad Pública o sus equivalentes;</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b/>
          <w:color w:val="000000"/>
          <w:szCs w:val="18"/>
        </w:rPr>
        <w:tab/>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del Sistema Penitenciario;</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b/>
          <w:color w:val="000000"/>
          <w:szCs w:val="18"/>
        </w:rPr>
        <w:tab/>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Seguridad Pública Municipal;</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Los Consejos Locales e Instancias Regionales, y</w:t>
      </w:r>
    </w:p>
    <w:p w:rsidR="004079E2" w:rsidRPr="000A1E14" w:rsidRDefault="004079E2" w:rsidP="00B005AF">
      <w:pPr>
        <w:pStyle w:val="Texto"/>
        <w:spacing w:line="269"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b/>
          <w:color w:val="000000"/>
          <w:szCs w:val="18"/>
        </w:rPr>
        <w:tab/>
      </w:r>
      <w:r w:rsidRPr="000A1E14">
        <w:rPr>
          <w:rFonts w:ascii="Tahoma" w:hAnsi="Tahoma" w:cs="Tahoma"/>
          <w:color w:val="000000"/>
          <w:szCs w:val="18"/>
        </w:rPr>
        <w:t>El Secretariado Ejecutivo del Sistema.</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color w:val="000000"/>
          <w:szCs w:val="18"/>
        </w:rPr>
        <w:t xml:space="preserve">El Poder Judicial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los Tribunales Superiores de Justicia contribuirán con las instancias que integran el sistema, en la formulación de estudios, lineamientos e implementación de acciones que permitan alcanzar los fines de la seguridad pública.</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b/>
          <w:color w:val="000000"/>
          <w:szCs w:val="18"/>
        </w:rPr>
        <w:t>Artículo 11.-</w:t>
      </w:r>
      <w:r w:rsidRPr="000A1E14">
        <w:rPr>
          <w:rFonts w:ascii="Tahoma" w:hAnsi="Tahoma" w:cs="Tahoma"/>
          <w:color w:val="000000"/>
          <w:szCs w:val="18"/>
        </w:rPr>
        <w:t xml:space="preserve"> Las Conferencias Nacionales establecerán los mecanismos de coordinación que permitan la formulación y ejecución de políticas, programas, acciones necesarias para el cumplimiento de sus funciones. El </w:t>
      </w:r>
      <w:r w:rsidRPr="000A1E14">
        <w:rPr>
          <w:rFonts w:ascii="Tahoma" w:hAnsi="Tahoma" w:cs="Tahoma"/>
          <w:color w:val="000000"/>
          <w:szCs w:val="18"/>
        </w:rPr>
        <w:lastRenderedPageBreak/>
        <w:t>Secretario Ejecutivo realizará las acciones necesarias para asegurar que la coordinación sea efectiva y eficaz e informará de ello al Consejo Nacional.</w:t>
      </w:r>
    </w:p>
    <w:p w:rsidR="004079E2" w:rsidRPr="000A1E14" w:rsidRDefault="004079E2" w:rsidP="00B005AF">
      <w:pPr>
        <w:pStyle w:val="Texto"/>
        <w:spacing w:line="269" w:lineRule="exact"/>
        <w:rPr>
          <w:rFonts w:ascii="Tahoma" w:hAnsi="Tahoma" w:cs="Tahoma"/>
          <w:color w:val="000000"/>
          <w:szCs w:val="18"/>
        </w:rPr>
      </w:pPr>
      <w:r w:rsidRPr="000A1E14">
        <w:rPr>
          <w:rFonts w:ascii="Tahoma" w:hAnsi="Tahoma" w:cs="Tahoma"/>
          <w:color w:val="000000"/>
          <w:szCs w:val="18"/>
        </w:rPr>
        <w:t>El Secretariado Ejecutivo se coordinará con los Presidentes de las Conferencias Nacionales para dar seguimiento a las resoluciones que se adopten por el Consejo Nacional, en los términos de esta Ley.</w:t>
      </w:r>
    </w:p>
    <w:p w:rsidR="004079E2" w:rsidRPr="000A1E14" w:rsidRDefault="004079E2" w:rsidP="00B005AF">
      <w:pPr>
        <w:pStyle w:val="Texto"/>
        <w:spacing w:line="243" w:lineRule="exact"/>
        <w:ind w:firstLine="0"/>
        <w:jc w:val="center"/>
        <w:rPr>
          <w:rFonts w:ascii="Tahoma" w:hAnsi="Tahoma" w:cs="Tahoma"/>
          <w:color w:val="000000"/>
          <w:szCs w:val="18"/>
        </w:rPr>
      </w:pPr>
      <w:r w:rsidRPr="000A1E14">
        <w:rPr>
          <w:rFonts w:ascii="Tahoma" w:hAnsi="Tahoma" w:cs="Tahoma"/>
          <w:b/>
          <w:color w:val="000000"/>
          <w:szCs w:val="18"/>
        </w:rPr>
        <w:t>CAPÍTULO II</w:t>
      </w:r>
    </w:p>
    <w:p w:rsidR="004079E2" w:rsidRPr="000A1E14" w:rsidRDefault="004079E2" w:rsidP="00B005AF">
      <w:pPr>
        <w:pStyle w:val="Texto"/>
        <w:spacing w:line="243" w:lineRule="exact"/>
        <w:ind w:firstLine="0"/>
        <w:jc w:val="center"/>
        <w:rPr>
          <w:rFonts w:ascii="Tahoma" w:hAnsi="Tahoma" w:cs="Tahoma"/>
          <w:color w:val="000000"/>
          <w:szCs w:val="18"/>
        </w:rPr>
      </w:pPr>
      <w:r w:rsidRPr="000A1E14">
        <w:rPr>
          <w:rFonts w:ascii="Tahoma" w:hAnsi="Tahoma" w:cs="Tahoma"/>
          <w:b/>
          <w:color w:val="000000"/>
          <w:szCs w:val="18"/>
        </w:rPr>
        <w:t>Del Consejo Nacional de Seguridad Pública</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12.-</w:t>
      </w:r>
      <w:r w:rsidRPr="000A1E14">
        <w:rPr>
          <w:rFonts w:ascii="Tahoma" w:hAnsi="Tahoma" w:cs="Tahoma"/>
          <w:color w:val="000000"/>
          <w:szCs w:val="18"/>
        </w:rPr>
        <w:t xml:space="preserve"> El Consejo Nacional estará integrado por:</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 xml:space="preserve">El Presidente de </w:t>
      </w:r>
      <w:smartTag w:uri="urn:schemas-microsoft-com:office:smarttags" w:element="PersonName">
        <w:smartTagPr>
          <w:attr w:name="ProductID" w:val="la Rep￺blica"/>
        </w:smartTagPr>
        <w:r w:rsidRPr="000A1E14">
          <w:rPr>
            <w:rFonts w:ascii="Tahoma" w:hAnsi="Tahoma" w:cs="Tahoma"/>
            <w:color w:val="000000"/>
            <w:szCs w:val="18"/>
          </w:rPr>
          <w:t>la República</w:t>
        </w:r>
      </w:smartTag>
      <w:r w:rsidRPr="000A1E14">
        <w:rPr>
          <w:rFonts w:ascii="Tahoma" w:hAnsi="Tahoma" w:cs="Tahoma"/>
          <w:color w:val="000000"/>
          <w:szCs w:val="18"/>
        </w:rPr>
        <w:t>, quien lo presidirá;</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El Secretario de Gobernación;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 xml:space="preserve">El Secretario de </w:t>
      </w:r>
      <w:smartTag w:uri="urn:schemas-microsoft-com:office:smarttags" w:element="PersonName">
        <w:smartTagPr>
          <w:attr w:name="ProductID" w:val="la Defensa Nacional"/>
        </w:smartTagPr>
        <w:r w:rsidRPr="000A1E14">
          <w:rPr>
            <w:rFonts w:ascii="Tahoma" w:hAnsi="Tahoma" w:cs="Tahoma"/>
            <w:color w:val="000000"/>
            <w:szCs w:val="18"/>
          </w:rPr>
          <w:t>la Defensa Nacional</w:t>
        </w:r>
      </w:smartTag>
      <w:r w:rsidRPr="000A1E14">
        <w:rPr>
          <w:rFonts w:ascii="Tahoma" w:hAnsi="Tahoma" w:cs="Tahoma"/>
          <w:color w:val="000000"/>
          <w:szCs w:val="18"/>
        </w:rPr>
        <w:t>;</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b/>
          <w:color w:val="000000"/>
          <w:szCs w:val="18"/>
        </w:rPr>
        <w:tab/>
      </w:r>
      <w:r w:rsidRPr="000A1E14">
        <w:rPr>
          <w:rFonts w:ascii="Tahoma" w:hAnsi="Tahoma" w:cs="Tahoma"/>
          <w:color w:val="000000"/>
          <w:szCs w:val="18"/>
        </w:rPr>
        <w:t>El Secretario de Marina;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b/>
          <w:color w:val="000000"/>
          <w:szCs w:val="18"/>
        </w:rPr>
        <w:tab/>
      </w:r>
      <w:r w:rsidRPr="000A1E14">
        <w:rPr>
          <w:rFonts w:ascii="Tahoma" w:hAnsi="Tahoma" w:cs="Tahoma"/>
          <w:color w:val="000000"/>
          <w:szCs w:val="18"/>
        </w:rPr>
        <w:t>El Secretario de Seguridad Pública;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 xml:space="preserve">El Procurador General de </w:t>
      </w:r>
      <w:smartTag w:uri="urn:schemas-microsoft-com:office:smarttags" w:element="PersonName">
        <w:smartTagPr>
          <w:attr w:name="ProductID" w:val="la Rep￺blica"/>
        </w:smartTagPr>
        <w:r w:rsidRPr="000A1E14">
          <w:rPr>
            <w:rFonts w:ascii="Tahoma" w:hAnsi="Tahoma" w:cs="Tahoma"/>
            <w:color w:val="000000"/>
            <w:szCs w:val="18"/>
          </w:rPr>
          <w:t>la República</w:t>
        </w:r>
      </w:smartTag>
      <w:r w:rsidRPr="000A1E14">
        <w:rPr>
          <w:rFonts w:ascii="Tahoma" w:hAnsi="Tahoma" w:cs="Tahoma"/>
          <w:color w:val="000000"/>
          <w:szCs w:val="18"/>
        </w:rPr>
        <w:t>;</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b/>
          <w:color w:val="000000"/>
          <w:szCs w:val="18"/>
        </w:rPr>
        <w:tab/>
      </w:r>
      <w:r w:rsidRPr="000A1E14">
        <w:rPr>
          <w:rFonts w:ascii="Tahoma" w:hAnsi="Tahoma" w:cs="Tahoma"/>
          <w:color w:val="000000"/>
          <w:szCs w:val="18"/>
        </w:rPr>
        <w:t>Los Gobernadores de los Estados;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b/>
          <w:color w:val="000000"/>
          <w:szCs w:val="18"/>
        </w:rPr>
        <w:tab/>
      </w:r>
      <w:r w:rsidRPr="000A1E14">
        <w:rPr>
          <w:rFonts w:ascii="Tahoma" w:hAnsi="Tahoma" w:cs="Tahoma"/>
          <w:color w:val="000000"/>
          <w:szCs w:val="18"/>
        </w:rPr>
        <w:t>El Jefe del Gobierno del Distrito Federal</w:t>
      </w:r>
      <w:r w:rsidR="00642D99" w:rsidRPr="000A1E14">
        <w:rPr>
          <w:rFonts w:ascii="Tahoma" w:hAnsi="Tahoma" w:cs="Tahoma"/>
          <w:color w:val="000000"/>
          <w:szCs w:val="18"/>
        </w:rPr>
        <w:t>, 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b/>
          <w:color w:val="000000"/>
          <w:szCs w:val="18"/>
        </w:rPr>
        <w:tab/>
      </w:r>
      <w:r w:rsidRPr="000A1E14">
        <w:rPr>
          <w:rFonts w:ascii="Tahoma" w:hAnsi="Tahoma" w:cs="Tahoma"/>
          <w:color w:val="000000"/>
          <w:szCs w:val="18"/>
        </w:rPr>
        <w:t>El Secretario Ejecutivo del Sistema.</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El Presidente del Consejo será suplido en sus ausencias por el Secretario de Gobernación. Los demás integrantes del Consejo Nacional deberán asistir personalmente.</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 xml:space="preserve">El Consejo podrá invitar, por la naturaleza de los asuntos a tratar, a las personas, instituciones y representantes de la sociedad civil que puedan exponer conocimientos y experiencias para el cumplimiento de los objetivos de la seguridad pública. Dicha participación será con carácter honorífico. Así mismo el Presidente de </w:t>
      </w:r>
      <w:smartTag w:uri="urn:schemas-microsoft-com:office:smarttags" w:element="PersonName">
        <w:smartTagPr>
          <w:attr w:name="ProductID" w:val="la Comisi￳n Nacional"/>
        </w:smartTagPr>
        <w:r w:rsidRPr="000A1E14">
          <w:rPr>
            <w:rFonts w:ascii="Tahoma" w:hAnsi="Tahoma" w:cs="Tahoma"/>
            <w:color w:val="000000"/>
            <w:szCs w:val="18"/>
          </w:rPr>
          <w:t>la Comisión Nacional</w:t>
        </w:r>
      </w:smartTag>
      <w:r w:rsidRPr="000A1E14">
        <w:rPr>
          <w:rFonts w:ascii="Tahoma" w:hAnsi="Tahoma" w:cs="Tahoma"/>
          <w:color w:val="000000"/>
          <w:szCs w:val="18"/>
        </w:rPr>
        <w:t xml:space="preserve"> de Derechos Humanos será invitado permanente de este Consejo.</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 xml:space="preserve">Artículo 13.- </w:t>
      </w:r>
      <w:r w:rsidRPr="000A1E14">
        <w:rPr>
          <w:rFonts w:ascii="Tahoma" w:hAnsi="Tahoma" w:cs="Tahoma"/>
          <w:color w:val="000000"/>
          <w:szCs w:val="18"/>
        </w:rPr>
        <w:t>El personal de confianza de las unidades administrativas del Sistema, del Secretariado Ejecutivo, de los Centros Nacionales, incluso sus titulares y de las dependencias que presten asesoría en materia operativa, técnica y jurídica a los integrantes del Consejo Nacional, se considerará personal de seguridad pública y será de libre designación y remoción; se sujetarán a las evaluaciones de certificación y control de confianza. Para tal efecto, se emitirá el Acuerdo respectivo por el que se determinen dichas unidades administrativas.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14.-</w:t>
      </w:r>
      <w:r w:rsidRPr="000A1E14">
        <w:rPr>
          <w:rFonts w:ascii="Tahoma" w:hAnsi="Tahoma" w:cs="Tahoma"/>
          <w:color w:val="000000"/>
          <w:szCs w:val="18"/>
        </w:rPr>
        <w:t xml:space="preserve"> El Consejo Nacional tendrá las siguientes atribuciones: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 xml:space="preserve">Establecer los instrumentos y políticas públicas integrales, sistemáticas, continuas y evaluables, tendientes a cumplir los objetivos y fines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Emitir acuerdos y resoluciones generales, para el funcionamiento del Sistema;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Establecer los lineamientos para la formulación de políticas generales en materia de Seguridad Pública;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Promover la implementación de políticas en materia de atención a víctimas del delito;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Promover la efectiva coordinación de las instancias que integran el Sistema y dar seguimiento de las acciones que para tal efecto se establezcan;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Promover la homologación y desarrollo de los modelos ministerial, policial y pericial en las Instituciones de Seguridad Pública y evaluar sus avances, de conformidad con las leyes respectivas;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 xml:space="preserve">Vigilar que en los criterios para la distribución de recursos de los fondos de aportaciones federales para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 xml:space="preserve"> de los Estados y del Distrito Federal, se observen las disposiciones establecidas en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Coordinación Fiscal;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 xml:space="preserve">Resolver la cancelación de la ministración de las aportaciones, a las entidades federativas o, en su caso a los municipios, por un periodo u objeto determinado, cuando incumplan lo previsto en esta </w:t>
      </w:r>
      <w:r w:rsidRPr="000A1E14">
        <w:rPr>
          <w:rFonts w:ascii="Tahoma" w:hAnsi="Tahoma" w:cs="Tahoma"/>
          <w:color w:val="000000"/>
          <w:szCs w:val="18"/>
        </w:rPr>
        <w:lastRenderedPageBreak/>
        <w:t>Ley, los Acuerdos Generales del Consejo o los convenios celebrados previo cumplimiento de la garantía de audiencia;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 xml:space="preserve">Formular propuestas para los programas nacionales de Seguridad Pública, de Procuración de Justicia y de Prevención del Delito en los términos de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la materia;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Evaluar el cumplimiento de los objetivos y metas de los programas de Seguridad Pública y otros relacionados;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Llevar a cabo la evaluación periódica de los programas de Seguridad Pública y otros relacionados;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Expedir políticas en materia de suministro, intercambio, sistematización y actualización de la información que sobre Seguridad Pública generen las Instituciones de los tres órdenes de gobierno;</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Establecer medidas para vincular al Sistema con otros nacionales, regionales o locales;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Promover el establecimiento de unidades de consulta y participación de la comunidad en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Recomendar la remoción de los titulares de las instituciones de Seguridad Pública, previa opinión justificada del Secretariado Ejecutivo, por el incumplimiento de las obligaciones establecidas en la presente Ley;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Establecer mecanismos eficaces para que la sociedad participe en los procesos de evaluación de las políticas de prevención del delito, así como de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XVII.</w:t>
      </w:r>
      <w:r w:rsidRPr="000A1E14">
        <w:rPr>
          <w:rFonts w:ascii="Tahoma" w:hAnsi="Tahoma" w:cs="Tahoma"/>
          <w:color w:val="000000"/>
          <w:szCs w:val="18"/>
        </w:rPr>
        <w:tab/>
        <w:t xml:space="preserve">Promover políticas de coordinación y colaboración con el Poder Judicial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los órganos jurisdiccionales de las entidades federativas;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XVIII.</w:t>
      </w:r>
      <w:r w:rsidRPr="000A1E14">
        <w:rPr>
          <w:rFonts w:ascii="Tahoma" w:hAnsi="Tahoma" w:cs="Tahoma"/>
          <w:color w:val="000000"/>
          <w:szCs w:val="18"/>
        </w:rPr>
        <w:tab/>
        <w:t>Crear grupos de trabajo para el apoyo de sus funciones, 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XIX.</w:t>
      </w:r>
      <w:r w:rsidRPr="000A1E14">
        <w:rPr>
          <w:rFonts w:ascii="Tahoma" w:hAnsi="Tahoma" w:cs="Tahoma"/>
          <w:color w:val="000000"/>
          <w:szCs w:val="18"/>
        </w:rPr>
        <w:tab/>
        <w:t>Las demás que se establezcan en otras disposiciones normativas y las que sean necesarias para el funcionamiento del Sistema.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15.-</w:t>
      </w:r>
      <w:r w:rsidRPr="000A1E14">
        <w:rPr>
          <w:rFonts w:ascii="Tahoma" w:hAnsi="Tahoma" w:cs="Tahoma"/>
          <w:color w:val="000000"/>
          <w:szCs w:val="18"/>
        </w:rPr>
        <w:t xml:space="preserve"> El Consejo Nacional podrá funcionar en Pleno o en las comisiones previstas por esta ley. El Pleno se reunirá por lo menos cada seis meses a convocatoria de su Presidente, quien integrará la agenda de los asuntos a tratar.</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El quórum para las reuniones del Consejo Nacional se integrará con la mitad más uno de sus integrantes. Los acuerdos se tomarán por la mayoría de los integrantes presentes del Consejo.</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Corresponderá al Presidente del Consejo Nacional, además, la facultad de promover en todo tiempo la efectiva coordinación y funcionamiento del Sistema.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Los miembros del Consejo podrán formular propuestas de acuerdos que permitan el mejor funcionamiento del Sistema.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 xml:space="preserve">Artículo 16.- </w:t>
      </w:r>
      <w:r w:rsidRPr="000A1E14">
        <w:rPr>
          <w:rFonts w:ascii="Tahoma" w:hAnsi="Tahoma" w:cs="Tahoma"/>
          <w:color w:val="000000"/>
          <w:szCs w:val="18"/>
        </w:rPr>
        <w:t>Son comisiones permanentes del Consejo Nacional, las siguientes: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De Información;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De Certificación y Acreditación,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De Prevención del Delito y Participación Ciudadana.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Estas comisiones se coordinarán con el Secretario Ejecutivo para dar seguimiento al cumplimiento de las disposiciones aplicables por parte de los Centros Nacionales que integran el Secretariado Ejecutivo. El Consejo Nacional determinará el objeto, integrantes, deberes y funcionamiento de las mismas.</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En las Comisiones podrán participar expertos de instituciones académicas, de investigación y agrupaciones del sector social y privado relacionados con su objeto.</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Los Gobernadores y el Jefe de Gobierno del Distrito Federal deberán designar por oficio a sus representantes permanentes ante el Secretario Ejecutivo del Sistema, los cuales deberán ser servidores públicos con un nivel jerárquico igual o superior a Director General en las Secretarías competentes en la entidad federativa respectiva, para la aplicación de esta Ley.</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CAPÍTULO III</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lastRenderedPageBreak/>
        <w:t>Del Secretariado Ejecutivo del Sistema Nacional de Seguridad Pública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17.-</w:t>
      </w:r>
      <w:r w:rsidRPr="000A1E14">
        <w:rPr>
          <w:rFonts w:ascii="Tahoma" w:hAnsi="Tahoma" w:cs="Tahoma"/>
          <w:color w:val="000000"/>
          <w:szCs w:val="18"/>
        </w:rPr>
        <w:t xml:space="preserve"> El Secretariado Ejecutivo es el órgano operativo del Sistema y gozará de autonomía técnica, de gestión y presupuestal. Contará con los Centros Nacionales de Información, de Prevención del Delito y Participación Ciudadana, así como de Certificación y Acreditación. El Titular del Ejecutivo Federal expedirá el Reglamento del Secretariado, que establecerá las atribuciones y articulación de estos Centros.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El Secretario Ejecutivo y los titulares de los Centros Nacionales serán nombrados y removidos libremente por el Presidente del Consejo y deberán cumplir con los siguientes requisitos: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Ser ciudadanos mexicanos por nacimiento, que no tengan otra nacionalidad y estén en pleno goce de sus derechos civiles y políticos;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Tener más de treinta años de edad;</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Contar con título profesional de nivel Licenciatura debidamente registrado;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Tener reconocida capacidad y probidad, así como contar con cinco años de experiencia en las áreas correspondientes a su función, 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b/>
          <w:color w:val="000000"/>
          <w:szCs w:val="18"/>
        </w:rPr>
        <w:tab/>
      </w:r>
      <w:r w:rsidRPr="000A1E14">
        <w:rPr>
          <w:rFonts w:ascii="Tahoma" w:hAnsi="Tahoma" w:cs="Tahoma"/>
          <w:color w:val="000000"/>
          <w:szCs w:val="18"/>
        </w:rPr>
        <w:t>No haber sido sentenciados por delito doloso o inhabilitados como servidores públicos.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 xml:space="preserve">Artículo 18.- </w:t>
      </w:r>
      <w:r w:rsidRPr="000A1E14">
        <w:rPr>
          <w:rFonts w:ascii="Tahoma" w:hAnsi="Tahoma" w:cs="Tahoma"/>
          <w:color w:val="000000"/>
          <w:szCs w:val="18"/>
        </w:rPr>
        <w:t>Corresponde al Secretario Ejecutivo del Sistema: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Ejecutar y dar seguimiento a los acuerdos y resoluciones del Consejo Nacional y de su Presidente;</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Impulsar mejoras para los instrumentos de información del Sistema;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Formular propuestas para el Programa Rector de Profesionalización;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Coordinar la realización de estudios especializados sobre las materias de Seguridad Pública y formular recomendaciones a las instancias de coordinación previstas en el presente ordenamiento;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Compilar los acuerdos que se tomen en el Consejo Nacional, llevar el archivo de éstos y de los instrumentos jurídicos que deriven, y expedir constancia de los mismos;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Informar periódicamente al Consejo Nacional y a su Presidente de sus actividades;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Celebrar convenios de coordinación, colaboración y concertación necesarios para el cumplimiento de los fines del Sistema;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b/>
          <w:color w:val="000000"/>
          <w:szCs w:val="18"/>
        </w:rPr>
        <w:tab/>
      </w:r>
      <w:r w:rsidRPr="000A1E14">
        <w:rPr>
          <w:rFonts w:ascii="Tahoma" w:hAnsi="Tahoma" w:cs="Tahoma"/>
          <w:color w:val="000000"/>
          <w:szCs w:val="18"/>
        </w:rPr>
        <w:t>Verificar el cumplimiento de las disposiciones de esta Ley, los convenios generales y específicos en la materia, así como las demás disposiciones aplicables e informar lo conducente al Consejo Nacional;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Proponer al Consejo Nacional las políticas, lineamientos, protocolos y acciones para el buen desempeño de las Instituciones de Seguridad Pública;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Verificar que los programas, estrategias, acciones, políticas y servicios que se adopten por las Conferencias Nacionales, se coordinen entre sí, y que cumplan con los lineamientos y acuerdos generales que dicte el Consejo;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Proponer los criterios de evaluación de las Instituciones de Seguridad Pública en los términos</w:t>
      </w:r>
      <w:r w:rsidR="00032B49" w:rsidRPr="000A1E14">
        <w:rPr>
          <w:rFonts w:ascii="Tahoma" w:hAnsi="Tahoma" w:cs="Tahoma"/>
          <w:color w:val="000000"/>
          <w:szCs w:val="18"/>
        </w:rPr>
        <w:t xml:space="preserve"> </w:t>
      </w:r>
      <w:r w:rsidRPr="000A1E14">
        <w:rPr>
          <w:rFonts w:ascii="Tahoma" w:hAnsi="Tahoma" w:cs="Tahoma"/>
          <w:color w:val="000000"/>
          <w:szCs w:val="18"/>
        </w:rPr>
        <w:t>de la ley;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Preparar la evaluación del cumplimiento de las políticas, estrategias y acciones del Sistema en los términos de ley;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Presentar al Consejo Nacional los informes de las Conferencias Nacionales, para el seguimiento de los acuerdos y resoluciones que se adopten en las mismas;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Elaborar y publicar informes de actividades del Consejo Nacional;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Colaborar con las instituciones de seguridad pública que integran el Sistema, para fortalecer y eficientar los mecanismos de coordinación; en especial en el impulso de las carreras Ministerial, Policial y Pericial;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Integrar los criterios para la distribución de los fondos de seguridad pública y someterlos a la aprobación del Consejo, en términos de las disposiciones legales aplicables;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lastRenderedPageBreak/>
        <w:t>XVII.</w:t>
      </w:r>
      <w:r w:rsidRPr="000A1E14">
        <w:rPr>
          <w:rFonts w:ascii="Tahoma" w:hAnsi="Tahoma" w:cs="Tahoma"/>
          <w:color w:val="000000"/>
          <w:szCs w:val="18"/>
        </w:rPr>
        <w:tab/>
        <w:t>Gestionar ante las autoridades competentes, la ministración de los fondos de seguridad pública, de conformidad con los criterios aprobados por el Consejo y las demás disposiciones aplicables;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XVIII.</w:t>
      </w:r>
      <w:r w:rsidRPr="000A1E14">
        <w:rPr>
          <w:rFonts w:ascii="Tahoma" w:hAnsi="Tahoma" w:cs="Tahoma"/>
          <w:color w:val="000000"/>
          <w:szCs w:val="18"/>
        </w:rPr>
        <w:tab/>
        <w:t>Someter a consideración del Consejo Nacional el proyecto de resolución fundado y motivado de cancelación y, cuando proceda, la restitución de la ministración de aportaciones, a las entidades federativas o, en su caso, municipios;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XIX.</w:t>
      </w:r>
      <w:r w:rsidRPr="000A1E14">
        <w:rPr>
          <w:rFonts w:ascii="Tahoma" w:hAnsi="Tahoma" w:cs="Tahoma"/>
          <w:color w:val="000000"/>
          <w:szCs w:val="18"/>
        </w:rPr>
        <w:tab/>
        <w:t xml:space="preserve">Coadyuvar con </w:t>
      </w:r>
      <w:smartTag w:uri="urn:schemas-microsoft-com:office:smarttags" w:element="PersonName">
        <w:smartTagPr>
          <w:attr w:name="ProductID" w:val="la Auditor￭a Superior"/>
        </w:smartTagPr>
        <w:r w:rsidRPr="000A1E14">
          <w:rPr>
            <w:rFonts w:ascii="Tahoma" w:hAnsi="Tahoma" w:cs="Tahoma"/>
            <w:color w:val="000000"/>
            <w:szCs w:val="18"/>
          </w:rPr>
          <w:t>la Auditoría Superior</w:t>
        </w:r>
      </w:smartTag>
      <w:r w:rsidRPr="000A1E14">
        <w:rPr>
          <w:rFonts w:ascii="Tahoma" w:hAnsi="Tahoma" w:cs="Tahoma"/>
          <w:color w:val="000000"/>
          <w:szCs w:val="18"/>
        </w:rPr>
        <w:t xml:space="preserve">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demás instancias de fiscalización, proporcionando la información con la que cuente respecto del ejercicio de los recursos de los fondos de ayuda federal, así como del cumplimiento de esta Ley;</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w:t>
      </w:r>
      <w:r w:rsidRPr="000A1E14">
        <w:rPr>
          <w:rFonts w:ascii="Tahoma" w:hAnsi="Tahoma" w:cs="Tahoma"/>
          <w:color w:val="000000"/>
          <w:szCs w:val="18"/>
        </w:rPr>
        <w:tab/>
        <w:t>Supervisar, en coordinación con las demás instancias competentes, la correcta aplicación de los recursos de los fondos por las entidades federativas y por los municipios;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XXI.</w:t>
      </w:r>
      <w:r w:rsidRPr="000A1E14">
        <w:rPr>
          <w:rFonts w:ascii="Tahoma" w:hAnsi="Tahoma" w:cs="Tahoma"/>
          <w:b/>
          <w:color w:val="000000"/>
          <w:szCs w:val="18"/>
        </w:rPr>
        <w:tab/>
      </w:r>
      <w:r w:rsidRPr="000A1E14">
        <w:rPr>
          <w:rFonts w:ascii="Tahoma" w:hAnsi="Tahoma" w:cs="Tahoma"/>
          <w:color w:val="000000"/>
          <w:szCs w:val="18"/>
        </w:rPr>
        <w:t>Elaborar y someter a consideración del Consejo Nacional, opinión fundada y razonada por la que se recomiende la remoción de los titulares de las Instituciones de Seguridad Pública;</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XXII.</w:t>
      </w:r>
      <w:r w:rsidRPr="000A1E14">
        <w:rPr>
          <w:rFonts w:ascii="Tahoma" w:hAnsi="Tahoma" w:cs="Tahoma"/>
          <w:color w:val="000000"/>
          <w:szCs w:val="18"/>
        </w:rPr>
        <w:tab/>
        <w:t xml:space="preserve">Presentar quejas o denuncias ante las autoridades competentes por el incumplimiento de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los acuerdos generales, los convenios y demás disposiciones aplicables, así como por el uso ilícito o indebido de los recursos a que se refiere el artículo 142 de esta Ley, e informar al respecto al Consejo Nacional;</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XXIII.</w:t>
      </w:r>
      <w:r w:rsidRPr="000A1E14">
        <w:rPr>
          <w:rFonts w:ascii="Tahoma" w:hAnsi="Tahoma" w:cs="Tahoma"/>
          <w:color w:val="000000"/>
          <w:szCs w:val="18"/>
        </w:rPr>
        <w:tab/>
        <w:t>Dictar las medidas necesarias para garantizar el adecuado funcionamiento del Sistema;</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XXIV.</w:t>
      </w:r>
      <w:r w:rsidRPr="000A1E14">
        <w:rPr>
          <w:rFonts w:ascii="Tahoma" w:hAnsi="Tahoma" w:cs="Tahoma"/>
          <w:color w:val="000000"/>
          <w:szCs w:val="18"/>
        </w:rPr>
        <w:tab/>
        <w:t xml:space="preserve">Coordinar la homologación de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 xml:space="preserve"> y el Régimen Disciplinario en las Instituciones de Seguridad Pública, y</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XXV.</w:t>
      </w:r>
      <w:r w:rsidRPr="000A1E14">
        <w:rPr>
          <w:rFonts w:ascii="Tahoma" w:hAnsi="Tahoma" w:cs="Tahoma"/>
          <w:color w:val="000000"/>
          <w:szCs w:val="18"/>
        </w:rPr>
        <w:tab/>
        <w:t>Las demás que le otorga esta Ley y demás disposiciones aplicables, así como las que le encomiende el Consejo Nacional o su Presidente.</w:t>
      </w:r>
    </w:p>
    <w:p w:rsidR="004079E2" w:rsidRPr="000A1E14" w:rsidRDefault="004079E2" w:rsidP="00B005AF">
      <w:pPr>
        <w:pStyle w:val="Texto"/>
        <w:spacing w:line="231" w:lineRule="exact"/>
        <w:rPr>
          <w:rFonts w:ascii="Tahoma" w:hAnsi="Tahoma" w:cs="Tahoma"/>
          <w:color w:val="000000"/>
          <w:szCs w:val="18"/>
        </w:rPr>
      </w:pPr>
      <w:r w:rsidRPr="000A1E14">
        <w:rPr>
          <w:rFonts w:ascii="Tahoma" w:hAnsi="Tahoma" w:cs="Tahoma"/>
          <w:b/>
          <w:color w:val="000000"/>
          <w:szCs w:val="18"/>
        </w:rPr>
        <w:t xml:space="preserve">Artículo 19.- </w:t>
      </w:r>
      <w:r w:rsidRPr="000A1E14">
        <w:rPr>
          <w:rFonts w:ascii="Tahoma" w:hAnsi="Tahoma" w:cs="Tahoma"/>
          <w:color w:val="000000"/>
          <w:szCs w:val="18"/>
        </w:rPr>
        <w:t>El Centro Nacional de Información será el responsable de la operación del Sistema Nacional de Información de Seguridad Pública y tendrá, entre otras, las siguientes atribuciones: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Establecer</w:t>
      </w:r>
      <w:r w:rsidR="00314CB9" w:rsidRPr="000A1E14">
        <w:rPr>
          <w:rFonts w:ascii="Tahoma" w:hAnsi="Tahoma" w:cs="Tahoma"/>
          <w:color w:val="000000"/>
          <w:szCs w:val="18"/>
        </w:rPr>
        <w:t>, administrar y resguardar</w:t>
      </w:r>
      <w:r w:rsidRPr="000A1E14">
        <w:rPr>
          <w:rFonts w:ascii="Tahoma" w:hAnsi="Tahoma" w:cs="Tahoma"/>
          <w:color w:val="000000"/>
          <w:szCs w:val="18"/>
        </w:rPr>
        <w:t xml:space="preserve"> las bases de datos criminalísticos y de personal del Sistema en términos que señale el reglamento;</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Determinar los criterios técnicos y de homologación de las bases de datos de los integrantes del Sistema;</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Emitir los protocolos de interconexión, acceso y seguridad de estas bases de datos;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Vigilar el cumplimiento de los criterios de acceso a la información y hacer del conocimiento de las instancias competentes cualquier irregularidad detectada;</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 xml:space="preserve">Colaborar con el Instituto Nacional de Información de Estadística y Geografía, en la integración de la estadística nacional en materia de seguridad pública, de conformidad con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la materia, y</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Brindar asesoría a las Instituciones de Seguridad Pública para la integración de información, interconexión, acceso, uso, intercambio y establecimiento de medidas de seguridad para las bases de datos.</w:t>
      </w:r>
    </w:p>
    <w:p w:rsidR="004079E2" w:rsidRPr="000A1E14" w:rsidRDefault="004079E2" w:rsidP="00B005AF">
      <w:pPr>
        <w:pStyle w:val="Texto"/>
        <w:spacing w:line="231" w:lineRule="exact"/>
        <w:rPr>
          <w:rFonts w:ascii="Tahoma" w:hAnsi="Tahoma" w:cs="Tahoma"/>
          <w:color w:val="000000"/>
          <w:szCs w:val="18"/>
        </w:rPr>
      </w:pPr>
      <w:r w:rsidRPr="000A1E14">
        <w:rPr>
          <w:rFonts w:ascii="Tahoma" w:hAnsi="Tahoma" w:cs="Tahoma"/>
          <w:b/>
          <w:color w:val="000000"/>
          <w:szCs w:val="18"/>
        </w:rPr>
        <w:t xml:space="preserve">Artículo 20.- </w:t>
      </w:r>
      <w:r w:rsidRPr="000A1E14">
        <w:rPr>
          <w:rFonts w:ascii="Tahoma" w:hAnsi="Tahoma" w:cs="Tahoma"/>
          <w:color w:val="000000"/>
          <w:szCs w:val="18"/>
        </w:rPr>
        <w:t>El Centro Nacional de Prevención del Delito y Participación Ciudadana tendrá, como principales atribuciones: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Proponer al Consejo Nacional lineamientos de prevención social del delito, a través del diseño transversal de políticas de prevención, cuyas acciones tendrán el carácter de permanentes y estratégicas;</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Promover la cultura de la paz, la legalidad, el respeto a los derechos humanos, la participación ciudadana y una vida libre de violencia;</w:t>
      </w:r>
    </w:p>
    <w:p w:rsidR="004079E2" w:rsidRPr="000A1E14" w:rsidRDefault="004079E2" w:rsidP="00B005AF">
      <w:pPr>
        <w:pStyle w:val="Texto"/>
        <w:spacing w:line="231"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Emitir opiniones y recomendaciones, dar seguimiento y evaluar los programas implementados por las Instituciones de Seguridad Pública, en los tres órdenes de gobierno para:</w:t>
      </w:r>
    </w:p>
    <w:p w:rsidR="004079E2" w:rsidRPr="000A1E14" w:rsidRDefault="004079E2" w:rsidP="00B005AF">
      <w:pPr>
        <w:pStyle w:val="Texto"/>
        <w:spacing w:line="231"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Prevenir la violencia infantil y juvenil;</w:t>
      </w:r>
    </w:p>
    <w:p w:rsidR="004079E2" w:rsidRPr="000A1E14" w:rsidRDefault="004079E2" w:rsidP="00B005AF">
      <w:pPr>
        <w:pStyle w:val="Texto"/>
        <w:spacing w:line="231"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Promover la erradicación de la violencia especialmente la ejercida contra niñas, niños, jóvenes, mujeres, indígenas, adultos mayores, dentro y fuera del seno familiar;</w:t>
      </w:r>
    </w:p>
    <w:p w:rsidR="004079E2" w:rsidRPr="000A1E14" w:rsidRDefault="004079E2" w:rsidP="00B005AF">
      <w:pPr>
        <w:pStyle w:val="Texto"/>
        <w:spacing w:line="231"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Prevenir la violencia generada por el uso de armas, el abuso de drogas y alcohol, y</w:t>
      </w:r>
    </w:p>
    <w:p w:rsidR="004079E2" w:rsidRPr="000A1E14" w:rsidRDefault="004079E2" w:rsidP="00B005AF">
      <w:pPr>
        <w:pStyle w:val="Texto"/>
        <w:spacing w:line="231" w:lineRule="exact"/>
        <w:ind w:left="1296" w:hanging="432"/>
        <w:rPr>
          <w:rFonts w:ascii="Tahoma" w:hAnsi="Tahoma" w:cs="Tahoma"/>
          <w:color w:val="000000"/>
          <w:szCs w:val="18"/>
        </w:rPr>
      </w:pPr>
      <w:r w:rsidRPr="000A1E14">
        <w:rPr>
          <w:rFonts w:ascii="Tahoma" w:hAnsi="Tahoma" w:cs="Tahoma"/>
          <w:b/>
          <w:color w:val="000000"/>
          <w:szCs w:val="18"/>
        </w:rPr>
        <w:lastRenderedPageBreak/>
        <w:t>d)</w:t>
      </w:r>
      <w:r w:rsidRPr="000A1E14">
        <w:rPr>
          <w:rFonts w:ascii="Tahoma" w:hAnsi="Tahoma" w:cs="Tahoma"/>
          <w:color w:val="000000"/>
          <w:szCs w:val="18"/>
        </w:rPr>
        <w:tab/>
        <w:t>Garantizar la atención integral a las víctimas.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Realizar, por sí o por terceros, estudios sobre las causas estructurales del delito, su distribución geodelictiva, estadísticas de conductas ilícitas no denunciadas, tendencias históricas y patrones de comportamiento que permitan actualizar y perfeccionar la política criminal y de seguridad pública nacional;</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Realizar, por sí o por terceros, encuestas victimológicas, de fenómenos delictivos y otras que coadyuven a la prevención del delito;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Promover la inclusión de contenidos relativos a la prevención del delito en los programas educativos, de salud, de desarrollo social y en general en los diversos programas de las dependencias y entidades federales, así como colaborar con los Estados, el Distrito Federal y los Municipios en esta misma materia;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Organizar seminarios, conferencias y ponencias sobre prevención social del delito;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Coordinarse con otras instancias competentes en la materia para el ejercicio de sus funciones;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Promover la participación ciudadana para el fortalecimiento del Sistema en los términos de esta Ley, y</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Las demás que establezcan otras disposiciones, el Consejo Nacional y su Presidente.</w:t>
      </w:r>
    </w:p>
    <w:p w:rsidR="004079E2" w:rsidRPr="000A1E14" w:rsidRDefault="004079E2" w:rsidP="00B005AF">
      <w:pPr>
        <w:pStyle w:val="Texto"/>
        <w:spacing w:line="236" w:lineRule="exact"/>
        <w:rPr>
          <w:rFonts w:ascii="Tahoma" w:hAnsi="Tahoma" w:cs="Tahoma"/>
          <w:szCs w:val="18"/>
        </w:rPr>
      </w:pPr>
      <w:r w:rsidRPr="000A1E14">
        <w:rPr>
          <w:rFonts w:ascii="Tahoma" w:hAnsi="Tahoma" w:cs="Tahoma"/>
          <w:b/>
          <w:szCs w:val="18"/>
        </w:rPr>
        <w:t xml:space="preserve">Artículo 21.- </w:t>
      </w:r>
      <w:r w:rsidRPr="000A1E14">
        <w:rPr>
          <w:rFonts w:ascii="Tahoma" w:hAnsi="Tahoma" w:cs="Tahoma"/>
          <w:szCs w:val="18"/>
        </w:rPr>
        <w:t>El Centro Nacional de Certificación y Acreditación será el responsable de la certificación, la acreditación y el control de confianza, de conformidad con lo dispuesto en esta Ley.</w:t>
      </w:r>
    </w:p>
    <w:p w:rsidR="004079E2" w:rsidRPr="000A1E14" w:rsidRDefault="004079E2" w:rsidP="00B005AF">
      <w:pPr>
        <w:pStyle w:val="Texto"/>
        <w:spacing w:line="236" w:lineRule="exact"/>
        <w:rPr>
          <w:rFonts w:ascii="Tahoma" w:hAnsi="Tahoma" w:cs="Tahoma"/>
          <w:szCs w:val="18"/>
        </w:rPr>
      </w:pPr>
      <w:r w:rsidRPr="000A1E14">
        <w:rPr>
          <w:rFonts w:ascii="Tahoma" w:hAnsi="Tahoma" w:cs="Tahoma"/>
          <w:szCs w:val="18"/>
        </w:rPr>
        <w:t>Este Centro contará con un órgano consultivo integrado por las instituciones públicas y privadas que se determinen en el Reglamento de este ordenamiento.</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 xml:space="preserve">Artículo 22.- </w:t>
      </w:r>
      <w:r w:rsidRPr="000A1E14">
        <w:rPr>
          <w:rFonts w:ascii="Tahoma" w:hAnsi="Tahoma" w:cs="Tahoma"/>
          <w:color w:val="000000"/>
          <w:szCs w:val="18"/>
        </w:rPr>
        <w:t>Corresponde al Centro Nacional de Certificación y Acreditación, verificar que los centros de evaluación y control de confianza de la federación, Estados y Distrito Federal, realizan sus funciones de conformidad con las normas técnicas y estándares mínimos en materia de evaluación y control de confianza de los servidores públicos de las Instituciones de Seguridad Pública. Para tal efecto, tendrá las facultades siguientes: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Establecer los criterios mínimos para la evaluación y control de confianza de los servidores públicos, tomando en consideración las recomendaciones, propuestas y lineamientos de las conferencias.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Determinar las normas y procedimientos técnicos para la evaluación de los servidores públicos;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Determinar los protocolos de actuación y procedimientos de evaluación de los centros de evaluación y control de confianza de las Instituciones 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Evaluar y certificar la correcta aplicación de los procesos que operen los centros de evaluación y control de confianza de las Instituciones 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Evaluar y certificar los procesos de evaluación y control de confianza que en el ámbito de Seguridad Pública operen instituciones privadas que así lo soliciten y cumplan con la normatividad correspondiente;</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Verificar periódicamente que los Centros de referencia apliquen los procesos certificados, conforme a los lineamientos y estándares que el Centro Nacional de Certificación y Acreditación establezca;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Apoyar a los Centros de Evaluación y Control de Confianza de las Instituciones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Promover la homologación, validación y actualización de los procedimientos y criterios de Evaluación y Control de Confianza;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b/>
          <w:color w:val="000000"/>
          <w:szCs w:val="18"/>
        </w:rPr>
        <w:tab/>
      </w:r>
      <w:r w:rsidRPr="000A1E14">
        <w:rPr>
          <w:rFonts w:ascii="Tahoma" w:hAnsi="Tahoma" w:cs="Tahoma"/>
          <w:color w:val="000000"/>
          <w:szCs w:val="18"/>
        </w:rPr>
        <w:t>Establecer los requisitos que deben contener los certificados Ministerial, Policial y Pericial y aprobar sus características, 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b/>
          <w:color w:val="000000"/>
          <w:szCs w:val="18"/>
        </w:rPr>
        <w:tab/>
      </w:r>
      <w:r w:rsidRPr="000A1E14">
        <w:rPr>
          <w:rFonts w:ascii="Tahoma" w:hAnsi="Tahoma" w:cs="Tahoma"/>
          <w:color w:val="000000"/>
          <w:szCs w:val="18"/>
        </w:rPr>
        <w:t>Las demás que resulten necesarias para el desempeño de sus funciones.</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CAPÍTULO IV</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onferencia Nacional"/>
        </w:smartTagPr>
        <w:r w:rsidRPr="000A1E14">
          <w:rPr>
            <w:rFonts w:ascii="Tahoma" w:hAnsi="Tahoma" w:cs="Tahoma"/>
            <w:b/>
            <w:color w:val="000000"/>
            <w:szCs w:val="18"/>
          </w:rPr>
          <w:t>la Conferencia Nacional</w:t>
        </w:r>
      </w:smartTag>
      <w:r w:rsidRPr="000A1E14">
        <w:rPr>
          <w:rFonts w:ascii="Tahoma" w:hAnsi="Tahoma" w:cs="Tahoma"/>
          <w:b/>
          <w:color w:val="000000"/>
          <w:szCs w:val="18"/>
        </w:rPr>
        <w:t xml:space="preserve"> de Procuración de Justicia.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lastRenderedPageBreak/>
        <w:t>Artículo 23.-</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 estará integrada por los titulares de las Instituciones de Procuración de Justicia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el Distrito Federal y los Estados, y será presidida por el Procurador General de </w:t>
      </w:r>
      <w:smartTag w:uri="urn:schemas-microsoft-com:office:smarttags" w:element="PersonName">
        <w:smartTagPr>
          <w:attr w:name="ProductID" w:val="la Rep￺blica."/>
        </w:smartTagPr>
        <w:r w:rsidRPr="000A1E14">
          <w:rPr>
            <w:rFonts w:ascii="Tahoma" w:hAnsi="Tahoma" w:cs="Tahoma"/>
            <w:color w:val="000000"/>
            <w:szCs w:val="18"/>
          </w:rPr>
          <w:t>la República.</w:t>
        </w:r>
      </w:smartTag>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Dicha Conferencia contará con un Secretario Técnico que será nombrado y removido por el Presidente de la misma.</w:t>
      </w:r>
    </w:p>
    <w:p w:rsidR="004079E2" w:rsidRPr="000A1E14" w:rsidRDefault="004079E2" w:rsidP="00B005AF">
      <w:pPr>
        <w:pStyle w:val="Texto"/>
        <w:spacing w:line="241" w:lineRule="exact"/>
        <w:rPr>
          <w:rFonts w:ascii="Tahoma" w:hAnsi="Tahoma" w:cs="Tahoma"/>
          <w:color w:val="000000"/>
          <w:szCs w:val="18"/>
        </w:rPr>
      </w:pPr>
      <w:r w:rsidRPr="000A1E14">
        <w:rPr>
          <w:rFonts w:ascii="Tahoma" w:hAnsi="Tahoma" w:cs="Tahoma"/>
          <w:b/>
          <w:color w:val="000000"/>
          <w:szCs w:val="18"/>
        </w:rPr>
        <w:t>Artículo 24.-</w:t>
      </w:r>
      <w:r w:rsidRPr="000A1E14">
        <w:rPr>
          <w:rFonts w:ascii="Tahoma" w:hAnsi="Tahoma" w:cs="Tahoma"/>
          <w:color w:val="000000"/>
          <w:szCs w:val="18"/>
        </w:rPr>
        <w:t xml:space="preserve"> El Presidente de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 podrá invitar a personas e instituciones por razón de los asuntos a tratar.</w:t>
      </w:r>
    </w:p>
    <w:p w:rsidR="004079E2" w:rsidRPr="000A1E14" w:rsidRDefault="004079E2" w:rsidP="00B005AF">
      <w:pPr>
        <w:pStyle w:val="Texto"/>
        <w:spacing w:line="241" w:lineRule="exact"/>
        <w:rPr>
          <w:rFonts w:ascii="Tahoma" w:hAnsi="Tahoma" w:cs="Tahoma"/>
          <w:color w:val="000000"/>
          <w:szCs w:val="18"/>
        </w:rPr>
      </w:pPr>
      <w:r w:rsidRPr="000A1E14">
        <w:rPr>
          <w:rFonts w:ascii="Tahoma" w:hAnsi="Tahoma" w:cs="Tahoma"/>
          <w:color w:val="000000"/>
          <w:szCs w:val="18"/>
        </w:rPr>
        <w:t>El Procurador General de Justicia Militar será invitado permanente de esta Conferencia.</w:t>
      </w:r>
    </w:p>
    <w:p w:rsidR="004079E2" w:rsidRPr="000A1E14" w:rsidRDefault="004079E2" w:rsidP="00B005AF">
      <w:pPr>
        <w:pStyle w:val="Texto"/>
        <w:spacing w:line="241" w:lineRule="exact"/>
        <w:rPr>
          <w:rFonts w:ascii="Tahoma" w:hAnsi="Tahoma" w:cs="Tahoma"/>
          <w:color w:val="000000"/>
          <w:szCs w:val="18"/>
        </w:rPr>
      </w:pPr>
      <w:r w:rsidRPr="000A1E14">
        <w:rPr>
          <w:rFonts w:ascii="Tahoma" w:hAnsi="Tahoma" w:cs="Tahoma"/>
          <w:b/>
          <w:color w:val="000000"/>
          <w:szCs w:val="18"/>
        </w:rPr>
        <w:t>Artículo 25.-</w:t>
      </w:r>
      <w:r w:rsidRPr="000A1E14">
        <w:rPr>
          <w:rFonts w:ascii="Tahoma" w:hAnsi="Tahoma" w:cs="Tahoma"/>
          <w:color w:val="000000"/>
          <w:szCs w:val="18"/>
        </w:rPr>
        <w:t xml:space="preserve"> Son funciones de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Formular políticas generales de procuración de justicia, así como ejecutar, dar seguimiento y evaluar las acciones en la materia;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Promover la coordinación y colaboración entre las Instituciones de Procuración de Justicia y las Instituciones Policiales;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Formular propuestas para la integración del Programa Nacional de Procuración de Justicia y demás instrumentos programáticos relacionados con el ámbito de su competencia, así como darles seguimiento;</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Formular, de conformidad con los criterios del Consejo Nacional, el Programa Rector de Profesionalización de las Instituciones de Procuración de Justicia;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Elaborar propuestas de reformas legislativas y ordenamientos administrativos en materia de Procuración de Justicia;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Integrar los Comités que sean necesarios para el desempeño de sus funciones;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Emitir bases y reglas para la investigación conjunta de los delitos, de conformidad con los ordenamientos legales aplicables, así como para la realización de operativos de investigación conjuntos;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Fijar criterios uniformes para la regulación de la selección, ingreso, formación, permanencia, capacitación, profesionalización, evaluación, reconocimiento, certificación y registro de agentes del Ministerio Público y peritos, de conformidad con lo dispuesto en esta Ley y demás disposiciones aplicables;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Promover la capacitación, actualización y especialización conjunta de los miembros de las Instituciones de Procuración de Justicia, conforme al Programa Rector de Profesionalización;</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Promover la homologación de los procedimientos de control de confianza de los Integrantes de las Instituciones de Procuración de Justicia, de conformidad con las disposiciones aplicables;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Promover que las legislaciones aplicables prevean un procedimiento ágil, eficaz y uniforme para la imposición de sanciones administrativas al personal de las instituciones de procuración de justicia, por incumplimiento de los deberes previstos en esta Ley y demás que se establezcan en los ordenamientos correspondientes;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 xml:space="preserve">Promover mecanismos de coordinación, en materia de investigación de delitos con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Secretarios de Seguridad Pública;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Impulsar las acciones necesarias para promover la denuncia de los delitos y la participación de la comunidad en las actividades de procuración de justicia;</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Determinar las políticas y lineamientos sobre datos de procedimientos penales, juicios de amparo y otros procesos judiciales en los que intervenga el Ministerio Público, que se integren a las bases de datos que establece el presente ordenamiento;</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Fijar criterios de cooperación y coordinación para la entrega de indiciados, procesados y sentenciados; el cumplimiento de mandamientos judiciales y ministeriales; el aseguramiento de bienes instrumento, objeto o producto de delitos y el desahogo de diligencias judiciales, ministeriales y periciales;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lastRenderedPageBreak/>
        <w:t>XVI.</w:t>
      </w:r>
      <w:r w:rsidRPr="000A1E14">
        <w:rPr>
          <w:rFonts w:ascii="Tahoma" w:hAnsi="Tahoma" w:cs="Tahoma"/>
          <w:color w:val="000000"/>
          <w:szCs w:val="18"/>
        </w:rPr>
        <w:tab/>
        <w:t>Fomentar la cultura de respeto a los derechos humanos y garantías reconocidas en la legislación vigente;</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XVII.</w:t>
      </w:r>
      <w:r w:rsidRPr="000A1E14">
        <w:rPr>
          <w:rFonts w:ascii="Tahoma" w:hAnsi="Tahoma" w:cs="Tahoma"/>
          <w:color w:val="000000"/>
          <w:szCs w:val="18"/>
        </w:rPr>
        <w:tab/>
        <w:t>Formular estrategias de coordinación en materia de combate a la corrupción, protección de personas, atención a víctimas y ofendidos de delitos;</w:t>
      </w:r>
    </w:p>
    <w:p w:rsidR="004079E2" w:rsidRPr="000A1E14" w:rsidRDefault="004079E2" w:rsidP="00B005AF">
      <w:pPr>
        <w:pStyle w:val="Texto"/>
        <w:spacing w:line="241" w:lineRule="exact"/>
        <w:ind w:left="864" w:hanging="576"/>
        <w:rPr>
          <w:rFonts w:ascii="Tahoma" w:hAnsi="Tahoma" w:cs="Tahoma"/>
          <w:color w:val="000000"/>
          <w:szCs w:val="18"/>
        </w:rPr>
      </w:pPr>
      <w:r w:rsidRPr="000A1E14">
        <w:rPr>
          <w:rFonts w:ascii="Tahoma" w:hAnsi="Tahoma" w:cs="Tahoma"/>
          <w:b/>
          <w:color w:val="000000"/>
          <w:szCs w:val="18"/>
        </w:rPr>
        <w:t>XVIII.</w:t>
      </w:r>
      <w:r w:rsidRPr="000A1E14">
        <w:rPr>
          <w:rFonts w:ascii="Tahoma" w:hAnsi="Tahoma" w:cs="Tahoma"/>
          <w:color w:val="000000"/>
          <w:szCs w:val="18"/>
        </w:rPr>
        <w:tab/>
        <w:t>Proponer programas de cooperación internacional en materia de procuración de justicia;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XIX.</w:t>
      </w:r>
      <w:r w:rsidRPr="000A1E14">
        <w:rPr>
          <w:rFonts w:ascii="Tahoma" w:hAnsi="Tahoma" w:cs="Tahoma"/>
          <w:color w:val="000000"/>
          <w:szCs w:val="18"/>
        </w:rPr>
        <w:tab/>
        <w:t>Establecer lineamientos para el desahogo de procedimientos de extradición y asistencia jurídica;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XX.</w:t>
      </w:r>
      <w:r w:rsidRPr="000A1E14">
        <w:rPr>
          <w:rFonts w:ascii="Tahoma" w:hAnsi="Tahoma" w:cs="Tahoma"/>
          <w:color w:val="000000"/>
          <w:szCs w:val="18"/>
        </w:rPr>
        <w:tab/>
        <w:t>Promover la homologación de criterios para la regulación e instrumentación de la cadena de custodia de los indicios, huellas o vestigios del hecho delictuoso y de los instrumentos, objetos o productos del delito;</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XXI.</w:t>
      </w:r>
      <w:r w:rsidRPr="000A1E14">
        <w:rPr>
          <w:rFonts w:ascii="Tahoma" w:hAnsi="Tahoma" w:cs="Tahoma"/>
          <w:color w:val="000000"/>
          <w:szCs w:val="18"/>
        </w:rPr>
        <w:tab/>
        <w:t>Proponer al Centro Nacional de Información, criterios para el funcionamiento de las bases de datos criminalísticos y de personal de las Instituciones de Procuración de Justicia;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XXII.</w:t>
      </w:r>
      <w:r w:rsidRPr="000A1E14">
        <w:rPr>
          <w:rFonts w:ascii="Tahoma" w:hAnsi="Tahoma" w:cs="Tahoma"/>
          <w:color w:val="000000"/>
          <w:szCs w:val="18"/>
        </w:rPr>
        <w:tab/>
        <w:t>Expedir sus reglas de organización y funcionamiento;</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XXIII.</w:t>
      </w:r>
      <w:r w:rsidRPr="000A1E14">
        <w:rPr>
          <w:rFonts w:ascii="Tahoma" w:hAnsi="Tahoma" w:cs="Tahoma"/>
          <w:color w:val="000000"/>
          <w:szCs w:val="18"/>
        </w:rPr>
        <w:tab/>
        <w:t>Promover la uniformidad de criterios jurídicos, 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XXIV.</w:t>
      </w:r>
      <w:r w:rsidRPr="000A1E14">
        <w:rPr>
          <w:rFonts w:ascii="Tahoma" w:hAnsi="Tahoma" w:cs="Tahoma"/>
          <w:color w:val="000000"/>
          <w:szCs w:val="18"/>
        </w:rPr>
        <w:tab/>
        <w:t>Las demás que le otorga esta Ley y otras disposiciones aplicables.</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26.-</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 se reunirá cada seis meses de manera ordinaria. El Presidente de dicha Conferencia podrá convocar a sesiones extraordinarias cuando lo estime necesario.</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CAPÍTULO V</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onferencia Nacional"/>
        </w:smartTagPr>
        <w:r w:rsidRPr="000A1E14">
          <w:rPr>
            <w:rFonts w:ascii="Tahoma" w:hAnsi="Tahoma" w:cs="Tahoma"/>
            <w:b/>
            <w:color w:val="000000"/>
            <w:szCs w:val="18"/>
          </w:rPr>
          <w:t>la Conferencia Nacional</w:t>
        </w:r>
      </w:smartTag>
      <w:r w:rsidRPr="000A1E14">
        <w:rPr>
          <w:rFonts w:ascii="Tahoma" w:hAnsi="Tahoma" w:cs="Tahoma"/>
          <w:b/>
          <w:color w:val="000000"/>
          <w:szCs w:val="18"/>
        </w:rPr>
        <w:t xml:space="preserve"> de Secretarios de Seguridad Pública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27.-</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Secretarios de Seguridad Pública estará integrada por los titulares de las dependencias encargadas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 xml:space="preserve">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y el Distrito Federal y será presidida por el Secretario de Seguridad Pública Federal.</w:t>
      </w:r>
    </w:p>
    <w:p w:rsidR="004079E2" w:rsidRPr="000A1E14" w:rsidRDefault="004079E2" w:rsidP="00B005AF">
      <w:pPr>
        <w:pStyle w:val="Texto"/>
        <w:spacing w:line="240" w:lineRule="exact"/>
        <w:rPr>
          <w:rFonts w:ascii="Tahoma" w:hAnsi="Tahoma" w:cs="Tahoma"/>
          <w:color w:val="000000"/>
          <w:szCs w:val="18"/>
        </w:rPr>
      </w:pPr>
      <w:smartTag w:uri="urn:schemas-microsoft-com:office:smarttags" w:element="PersonName">
        <w:smartTagPr>
          <w:attr w:name="ProductID" w:val="La Conferencia"/>
        </w:smartTagPr>
        <w:r w:rsidRPr="000A1E14">
          <w:rPr>
            <w:rFonts w:ascii="Tahoma" w:hAnsi="Tahoma" w:cs="Tahoma"/>
            <w:color w:val="000000"/>
            <w:szCs w:val="18"/>
          </w:rPr>
          <w:t>La Conferencia</w:t>
        </w:r>
      </w:smartTag>
      <w:r w:rsidRPr="000A1E14">
        <w:rPr>
          <w:rFonts w:ascii="Tahoma" w:hAnsi="Tahoma" w:cs="Tahoma"/>
          <w:color w:val="000000"/>
          <w:szCs w:val="18"/>
        </w:rPr>
        <w:t xml:space="preserve"> contará con un Secretario Técnico que será nombrado y removido por el Presidente de la misma.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 xml:space="preserve">Los titulares de las dependencias u órganos en que se integren los cuerpos de policía de los municipios, podrán participar en </w:t>
      </w:r>
      <w:smartTag w:uri="urn:schemas-microsoft-com:office:smarttags" w:element="PersonName">
        <w:smartTagPr>
          <w:attr w:name="ProductID" w:val="La Conferencia"/>
        </w:smartTagPr>
        <w:r w:rsidRPr="000A1E14">
          <w:rPr>
            <w:rFonts w:ascii="Tahoma" w:hAnsi="Tahoma" w:cs="Tahoma"/>
            <w:color w:val="000000"/>
            <w:szCs w:val="18"/>
          </w:rPr>
          <w:t>la Conferencia</w:t>
        </w:r>
      </w:smartTag>
      <w:r w:rsidRPr="000A1E14">
        <w:rPr>
          <w:rFonts w:ascii="Tahoma" w:hAnsi="Tahoma" w:cs="Tahoma"/>
          <w:color w:val="000000"/>
          <w:szCs w:val="18"/>
        </w:rPr>
        <w:t>, de conformidad con las reglas que la misma establezca.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28.-</w:t>
      </w:r>
      <w:r w:rsidRPr="000A1E14">
        <w:rPr>
          <w:rFonts w:ascii="Tahoma" w:hAnsi="Tahoma" w:cs="Tahoma"/>
          <w:color w:val="000000"/>
          <w:szCs w:val="18"/>
        </w:rPr>
        <w:t xml:space="preserve"> El Presidente de </w:t>
      </w:r>
      <w:smartTag w:uri="urn:schemas-microsoft-com:office:smarttags" w:element="PersonName">
        <w:smartTagPr>
          <w:attr w:name="ProductID" w:val="La Conferencia"/>
        </w:smartTagPr>
        <w:r w:rsidRPr="000A1E14">
          <w:rPr>
            <w:rFonts w:ascii="Tahoma" w:hAnsi="Tahoma" w:cs="Tahoma"/>
            <w:color w:val="000000"/>
            <w:szCs w:val="18"/>
          </w:rPr>
          <w:t>la Conferencia</w:t>
        </w:r>
      </w:smartTag>
      <w:r w:rsidRPr="000A1E14">
        <w:rPr>
          <w:rFonts w:ascii="Tahoma" w:hAnsi="Tahoma" w:cs="Tahoma"/>
          <w:color w:val="000000"/>
          <w:szCs w:val="18"/>
        </w:rPr>
        <w:t xml:space="preserve"> podrá invitar a personas e Instituciones por razón de los asuntos a tratar.</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29.-</w:t>
      </w:r>
      <w:r w:rsidRPr="000A1E14">
        <w:rPr>
          <w:rFonts w:ascii="Tahoma" w:hAnsi="Tahoma" w:cs="Tahoma"/>
          <w:color w:val="000000"/>
          <w:szCs w:val="18"/>
        </w:rPr>
        <w:t xml:space="preserve"> Son funciones de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Secretarios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Impulsar la coordinación de las actuaciones de las dependencias encargadas de la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Promover la capacitación, actualización y especialización de los miembros de las Instituciones Policiales, conforme al Programa Rector de Profesionalización;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Elaborar propuestas de reformas a leyes en materia de Seguridad Pública;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Formular, de conformidad con los criterios del Consejo Nacional, el Programa Rector de Profesionalización de las Instituciones Policiales, cualquiera que sea su adscripción;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Proponer medidas para vincular el Sistema con otros nacionales, regionales o locales;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Proponer la adopción y aplicación de políticas y programas de cooperación internacional sobre Seguridad Pública, en coordinación con las entidades y dependencias competentes;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Promover criterios uniformes para el desarrollo policial en términos de la presente Ley;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Integrar los Comités que sean necesarios en la materia;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Desarrollar las especialidades policiales de alto desempeño para hacer frente a los delitos de impacto nacional e internacional;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lastRenderedPageBreak/>
        <w:t>X.</w:t>
      </w:r>
      <w:r w:rsidRPr="000A1E14">
        <w:rPr>
          <w:rFonts w:ascii="Tahoma" w:hAnsi="Tahoma" w:cs="Tahoma"/>
          <w:color w:val="000000"/>
          <w:szCs w:val="18"/>
        </w:rPr>
        <w:tab/>
        <w:t>Emitir las bases y reglas generales para la realización de operativos conjuntos de carácter preventivo, entre las dependencias encargadas de la seguridad pública federales, locales y municipales;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Impulsar las acciones necesarias para que los integrantes del Sistema establezcan un servicio para la localización de personas y bienes;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Promover el establecimiento de un servicio de comunicación que reciba los reportes de la comunidad, sobre emergencias, faltas y delitos;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Procurar que en las Instituciones Policiales se aplique homogénea y permanentemente, el protocolo de certificación correspondiente, aprobado por el Centro Nacional de Certificación y Acreditación;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Proponer los requisitos que debe contener el Certificado Único Policial;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Definir criterios homogéneos para la recopilación, sistematización y manejo de información por parte de las Instituciones Policiales y promover su aplicación;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Proponer al Centro Nacional de Información, criterios para el funcionamiento de las bases de datos criminalísticos y de personal de las Instituciones Policiales y para el manejo de información;</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XVII.</w:t>
      </w:r>
      <w:r w:rsidRPr="000A1E14">
        <w:rPr>
          <w:rFonts w:ascii="Tahoma" w:hAnsi="Tahoma" w:cs="Tahoma"/>
          <w:color w:val="000000"/>
          <w:szCs w:val="18"/>
        </w:rPr>
        <w:tab/>
        <w:t xml:space="preserve">Proponer mecanismos de coordinación, en materia de investigación de delitos, a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XVIII.</w:t>
      </w:r>
      <w:r w:rsidRPr="000A1E14">
        <w:rPr>
          <w:rFonts w:ascii="Tahoma" w:hAnsi="Tahoma" w:cs="Tahoma"/>
          <w:color w:val="000000"/>
          <w:szCs w:val="18"/>
        </w:rPr>
        <w:tab/>
        <w:t>Proponer reglas para coadyuvar en la vigilancia y realización de acciones conjuntas para proteger las instalaciones estratégicas del país, en los términos de la legislación aplicable, 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XIX.</w:t>
      </w:r>
      <w:r w:rsidRPr="000A1E14">
        <w:rPr>
          <w:rFonts w:ascii="Tahoma" w:hAnsi="Tahoma" w:cs="Tahoma"/>
          <w:color w:val="000000"/>
          <w:szCs w:val="18"/>
        </w:rPr>
        <w:tab/>
        <w:t>Las demás que le otorga esta Ley y otras disposiciones aplicables.</w:t>
      </w:r>
    </w:p>
    <w:p w:rsidR="004079E2" w:rsidRPr="000A1E14" w:rsidRDefault="004079E2" w:rsidP="00B005AF">
      <w:pPr>
        <w:pStyle w:val="Texto"/>
        <w:spacing w:line="243" w:lineRule="exact"/>
        <w:ind w:firstLine="0"/>
        <w:jc w:val="center"/>
        <w:rPr>
          <w:rFonts w:ascii="Tahoma" w:hAnsi="Tahoma" w:cs="Tahoma"/>
          <w:b/>
          <w:color w:val="000000"/>
          <w:szCs w:val="18"/>
        </w:rPr>
      </w:pPr>
      <w:r w:rsidRPr="000A1E14">
        <w:rPr>
          <w:rFonts w:ascii="Tahoma" w:hAnsi="Tahoma" w:cs="Tahoma"/>
          <w:b/>
          <w:color w:val="000000"/>
          <w:szCs w:val="18"/>
        </w:rPr>
        <w:t>CAPÍTULO VI</w:t>
      </w:r>
    </w:p>
    <w:p w:rsidR="004079E2" w:rsidRPr="000A1E14" w:rsidRDefault="004079E2" w:rsidP="00B005AF">
      <w:pPr>
        <w:pStyle w:val="Texto"/>
        <w:spacing w:line="243"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onferencia Nacional"/>
        </w:smartTagPr>
        <w:r w:rsidRPr="000A1E14">
          <w:rPr>
            <w:rFonts w:ascii="Tahoma" w:hAnsi="Tahoma" w:cs="Tahoma"/>
            <w:b/>
            <w:color w:val="000000"/>
            <w:szCs w:val="18"/>
          </w:rPr>
          <w:t>la Conferencia Nacional</w:t>
        </w:r>
      </w:smartTag>
      <w:r w:rsidRPr="000A1E14">
        <w:rPr>
          <w:rFonts w:ascii="Tahoma" w:hAnsi="Tahoma" w:cs="Tahoma"/>
          <w:b/>
          <w:color w:val="000000"/>
          <w:szCs w:val="18"/>
        </w:rPr>
        <w:t xml:space="preserve"> del Sistema Penitenciario</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30.-</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del Sistema Penitenciario, se integrará por los titulares de los órganos de prevención y de reinserción social o sus equivalentes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los Estados y el Distrito Federal, y será presidida por quien designe el titular de </w:t>
      </w:r>
      <w:smartTag w:uri="urn:schemas-microsoft-com:office:smarttags" w:element="PersonName">
        <w:smartTagPr>
          <w:attr w:name="ProductID" w:val="la Secretar￭a."/>
        </w:smartTagPr>
        <w:r w:rsidRPr="000A1E14">
          <w:rPr>
            <w:rFonts w:ascii="Tahoma" w:hAnsi="Tahoma" w:cs="Tahoma"/>
            <w:color w:val="000000"/>
            <w:szCs w:val="18"/>
          </w:rPr>
          <w:t>la Secretaría.</w:t>
        </w:r>
      </w:smartTag>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 xml:space="preserve">Dicha Conferencia contará con un Secretario Técnico que será nombrado y removido por el titular de </w:t>
      </w:r>
      <w:smartTag w:uri="urn:schemas-microsoft-com:office:smarttags" w:element="PersonName">
        <w:smartTagPr>
          <w:attr w:name="ProductID" w:val="la Secretar￭a."/>
        </w:smartTagPr>
        <w:r w:rsidRPr="000A1E14">
          <w:rPr>
            <w:rFonts w:ascii="Tahoma" w:hAnsi="Tahoma" w:cs="Tahoma"/>
            <w:color w:val="000000"/>
            <w:szCs w:val="18"/>
          </w:rPr>
          <w:t>la Secretaría.</w:t>
        </w:r>
      </w:smartTag>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 xml:space="preserve">Artículo 31.- </w:t>
      </w:r>
      <w:r w:rsidRPr="000A1E14">
        <w:rPr>
          <w:rFonts w:ascii="Tahoma" w:hAnsi="Tahoma" w:cs="Tahoma"/>
          <w:color w:val="000000"/>
          <w:szCs w:val="18"/>
        </w:rPr>
        <w:t xml:space="preserve">Son funciones de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del Sistema Penitenciario: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Impulsar la coordinación del Sistema Penitenciario Nacional;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Promover la homologación de los mecanismos, sistemas y procedimientos de seguridad en los centros penitenciarios de reinserción social;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Proponer al Consejo Nacional, políticas, programas y acciones en materia de reinserción social;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Proponer mecanismos para implementar la educación y el deporte como medios de reinserción social;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Promover la adopción del trabajo comunitario como mecanismo de reinserción social en las legislaciones aplicables;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 xml:space="preserve">Plantear criterios para eficientar los convenios que se celebren entre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y el Distrito Federal, a efecto de que los sentenciados por delitos del ámbito de su competencia, extingan las penas en establecimientos penitenciarios dependientes de una jurisdicción diversa, con estricto apego a las disposiciones legales aplicables;</w:t>
      </w:r>
    </w:p>
    <w:p w:rsidR="009F29CD" w:rsidRPr="000A1E14" w:rsidRDefault="009F29CD" w:rsidP="009F29CD">
      <w:pPr>
        <w:pStyle w:val="Texto"/>
        <w:spacing w:line="278" w:lineRule="exact"/>
        <w:ind w:left="720" w:hanging="432"/>
        <w:rPr>
          <w:rFonts w:ascii="Tahoma" w:hAnsi="Tahoma" w:cs="Tahoma"/>
          <w:szCs w:val="18"/>
        </w:rPr>
      </w:pPr>
      <w:r w:rsidRPr="000A1E14">
        <w:rPr>
          <w:rFonts w:ascii="Tahoma" w:hAnsi="Tahoma" w:cs="Tahoma"/>
          <w:b/>
          <w:szCs w:val="18"/>
        </w:rPr>
        <w:t>VII.</w:t>
      </w:r>
      <w:r w:rsidRPr="000A1E14">
        <w:rPr>
          <w:rFonts w:ascii="Tahoma" w:hAnsi="Tahoma" w:cs="Tahoma"/>
          <w:szCs w:val="18"/>
        </w:rPr>
        <w:t xml:space="preserve"> </w:t>
      </w:r>
      <w:r w:rsidR="00303B33" w:rsidRPr="000A1E14">
        <w:rPr>
          <w:rFonts w:ascii="Tahoma" w:hAnsi="Tahoma" w:cs="Tahoma"/>
          <w:szCs w:val="18"/>
        </w:rPr>
        <w:t xml:space="preserve"> </w:t>
      </w:r>
      <w:r w:rsidRPr="000A1E14">
        <w:rPr>
          <w:rFonts w:ascii="Tahoma" w:hAnsi="Tahoma" w:cs="Tahoma"/>
          <w:szCs w:val="18"/>
        </w:rPr>
        <w:t>Promover el intercambio, registro, sistematización y consulta de la información de seguridad pública en las bases de datos criminalísticos y de personal;</w:t>
      </w:r>
    </w:p>
    <w:p w:rsidR="00303B33" w:rsidRPr="000A1E14" w:rsidRDefault="00303B33" w:rsidP="00303B33">
      <w:pPr>
        <w:pStyle w:val="Texto"/>
        <w:spacing w:line="226" w:lineRule="exact"/>
        <w:ind w:left="851" w:hanging="563"/>
        <w:rPr>
          <w:rFonts w:ascii="Tahoma" w:hAnsi="Tahoma" w:cs="Tahoma"/>
          <w:color w:val="000000"/>
        </w:rPr>
      </w:pPr>
      <w:r w:rsidRPr="000A1E14">
        <w:rPr>
          <w:rFonts w:ascii="Tahoma" w:hAnsi="Tahoma" w:cs="Tahoma"/>
          <w:b/>
          <w:color w:val="000000"/>
        </w:rPr>
        <w:t>VIII.</w:t>
      </w:r>
      <w:r w:rsidRPr="000A1E14">
        <w:rPr>
          <w:rFonts w:ascii="Tahoma" w:hAnsi="Tahoma" w:cs="Tahoma"/>
          <w:color w:val="000000"/>
        </w:rPr>
        <w:t xml:space="preserve">     Formular los lineamientos para que la federación y las entidades federativas cumplan, en el ámbito de sus competencias, con la obligación de adquirir, instalar y mantener en operación equipos que permitan bloquear o anular de manera permanente las señales de telefonía celular, de radiocomunicación, o de transmisión de voz, datos o imagen en el perímetro de centros de </w:t>
      </w:r>
      <w:r w:rsidRPr="000A1E14">
        <w:rPr>
          <w:rFonts w:ascii="Tahoma" w:hAnsi="Tahoma" w:cs="Tahoma"/>
          <w:color w:val="000000"/>
        </w:rPr>
        <w:lastRenderedPageBreak/>
        <w:t>readaptación social, establecimientos penitenciarios o centros de internamiento para menores, federales o de las entidades federativas, cualquiera que sea su denominación.</w:t>
      </w:r>
    </w:p>
    <w:p w:rsidR="00303B33" w:rsidRPr="000A1E14" w:rsidRDefault="00303B33" w:rsidP="00303B33">
      <w:pPr>
        <w:pStyle w:val="Texto"/>
        <w:spacing w:line="226" w:lineRule="exact"/>
        <w:ind w:left="851" w:hanging="563"/>
        <w:rPr>
          <w:rFonts w:ascii="Tahoma" w:hAnsi="Tahoma" w:cs="Tahoma"/>
          <w:color w:val="000000"/>
        </w:rPr>
      </w:pPr>
      <w:r w:rsidRPr="000A1E14">
        <w:rPr>
          <w:rFonts w:ascii="Tahoma" w:hAnsi="Tahoma" w:cs="Tahoma"/>
          <w:color w:val="000000"/>
        </w:rPr>
        <w:t xml:space="preserve">            Dichos equipos serán operados por autoridades distintas a las de los establecimientos penitenciarios en centros remotos, contarán con sistemas automáticos que envíen señales de alarma ante cualquier interrupción en su funcionalidad y serán monitoreados por el Sistema Nacional de Seguridad Pública, con la colaboración de los concesionarios de redes públicas de telecomunicaciones.</w:t>
      </w:r>
    </w:p>
    <w:p w:rsidR="00303B33" w:rsidRPr="000A1E14" w:rsidRDefault="00303B33" w:rsidP="00303B33">
      <w:pPr>
        <w:pStyle w:val="Texto"/>
        <w:spacing w:line="226" w:lineRule="exact"/>
        <w:ind w:left="851" w:hanging="563"/>
        <w:rPr>
          <w:rFonts w:ascii="Tahoma" w:hAnsi="Tahoma" w:cs="Tahoma"/>
          <w:color w:val="000000"/>
        </w:rPr>
      </w:pPr>
      <w:r w:rsidRPr="000A1E14">
        <w:rPr>
          <w:rFonts w:ascii="Tahoma" w:hAnsi="Tahoma" w:cs="Tahoma"/>
          <w:color w:val="000000"/>
        </w:rPr>
        <w:t xml:space="preserve">           El bloqueo de señales a que se refiere este artículo se hará sobre todas las bandas de frecuencia que se utilicen para la recepción en los equipos terminales de comunicación móvil y en ningún caso excederá de veinte metros fuera de las instalaciones de los centros o establecimientos a fin de garantizar la continuidad y seguridad de los servicios a los usuarios externos.</w:t>
      </w:r>
    </w:p>
    <w:p w:rsidR="009F29CD" w:rsidRPr="000A1E14" w:rsidRDefault="009F29CD" w:rsidP="009F29CD">
      <w:pPr>
        <w:pStyle w:val="Texto"/>
        <w:spacing w:line="278" w:lineRule="exact"/>
        <w:ind w:left="720" w:hanging="432"/>
        <w:rPr>
          <w:rFonts w:ascii="Tahoma" w:hAnsi="Tahoma" w:cs="Tahoma"/>
          <w:szCs w:val="18"/>
        </w:rPr>
      </w:pPr>
      <w:r w:rsidRPr="000A1E14">
        <w:rPr>
          <w:rFonts w:ascii="Tahoma" w:hAnsi="Tahoma" w:cs="Tahoma"/>
          <w:b/>
          <w:szCs w:val="18"/>
        </w:rPr>
        <w:t>IX.</w:t>
      </w:r>
      <w:r w:rsidRPr="000A1E14">
        <w:rPr>
          <w:rFonts w:ascii="Tahoma" w:hAnsi="Tahoma" w:cs="Tahoma"/>
          <w:szCs w:val="18"/>
        </w:rPr>
        <w:t xml:space="preserve"> </w:t>
      </w:r>
      <w:r w:rsidR="00303B33" w:rsidRPr="000A1E14">
        <w:rPr>
          <w:rFonts w:ascii="Tahoma" w:hAnsi="Tahoma" w:cs="Tahoma"/>
          <w:szCs w:val="18"/>
        </w:rPr>
        <w:t xml:space="preserve">  </w:t>
      </w:r>
      <w:r w:rsidRPr="000A1E14">
        <w:rPr>
          <w:rFonts w:ascii="Tahoma" w:hAnsi="Tahoma" w:cs="Tahoma"/>
          <w:szCs w:val="18"/>
        </w:rPr>
        <w:t>Las demás que establezcan las disposiciones legales aplicables y el Consejo Nacional.</w:t>
      </w:r>
    </w:p>
    <w:p w:rsidR="004079E2" w:rsidRPr="000A1E14" w:rsidRDefault="004079E2" w:rsidP="00B005AF">
      <w:pPr>
        <w:pStyle w:val="Texto"/>
        <w:spacing w:line="243" w:lineRule="exact"/>
        <w:ind w:firstLine="0"/>
        <w:jc w:val="center"/>
        <w:rPr>
          <w:rFonts w:ascii="Tahoma" w:hAnsi="Tahoma" w:cs="Tahoma"/>
          <w:b/>
          <w:color w:val="000000"/>
          <w:szCs w:val="18"/>
        </w:rPr>
      </w:pPr>
      <w:r w:rsidRPr="000A1E14">
        <w:rPr>
          <w:rFonts w:ascii="Tahoma" w:hAnsi="Tahoma" w:cs="Tahoma"/>
          <w:b/>
          <w:color w:val="000000"/>
          <w:szCs w:val="18"/>
        </w:rPr>
        <w:t>CAPÍTULO VII</w:t>
      </w:r>
    </w:p>
    <w:p w:rsidR="004079E2" w:rsidRPr="000A1E14" w:rsidRDefault="004079E2" w:rsidP="00B005AF">
      <w:pPr>
        <w:pStyle w:val="Texto"/>
        <w:spacing w:line="243"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onferencia Nacional"/>
        </w:smartTagPr>
        <w:r w:rsidRPr="000A1E14">
          <w:rPr>
            <w:rFonts w:ascii="Tahoma" w:hAnsi="Tahoma" w:cs="Tahoma"/>
            <w:b/>
            <w:color w:val="000000"/>
            <w:szCs w:val="18"/>
          </w:rPr>
          <w:t>la Conferencia Nacional</w:t>
        </w:r>
      </w:smartTag>
      <w:r w:rsidRPr="000A1E14">
        <w:rPr>
          <w:rFonts w:ascii="Tahoma" w:hAnsi="Tahoma" w:cs="Tahoma"/>
          <w:b/>
          <w:color w:val="000000"/>
          <w:szCs w:val="18"/>
        </w:rPr>
        <w:t xml:space="preserve"> de Seguridad Pública Municipal</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32.-</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Seguridad Pública Municipal, estará integrada por los Presidentes Municipales y titulares de los órganos político-administrativos del Distrito Federal que participarán de conformidad con las siguientes reglas: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Dos Presidentes municipales, de cada Estado, designados por el Consejo Local de Seguridad Pública correspondiente, 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Dos titulares de los órganos político administrativos del Distrito Federal serán nombrados por el Consejo Local de Seguridad Pública.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Dicha Conferencia Nacional contará con un Presidente, que será designado de entre sus miembros por el pleno de misma.</w:t>
      </w:r>
    </w:p>
    <w:p w:rsidR="004079E2" w:rsidRPr="000A1E14" w:rsidRDefault="004079E2" w:rsidP="00B005AF">
      <w:pPr>
        <w:pStyle w:val="Texto"/>
        <w:spacing w:line="236" w:lineRule="exact"/>
        <w:rPr>
          <w:rFonts w:ascii="Tahoma" w:hAnsi="Tahoma" w:cs="Tahoma"/>
          <w:color w:val="000000"/>
          <w:szCs w:val="18"/>
        </w:rPr>
      </w:pPr>
      <w:smartTag w:uri="urn:schemas-microsoft-com:office:smarttags" w:element="PersonName">
        <w:smartTagPr>
          <w:attr w:name="ProductID" w:val="La Conferencia"/>
        </w:smartTagPr>
        <w:r w:rsidRPr="000A1E14">
          <w:rPr>
            <w:rFonts w:ascii="Tahoma" w:hAnsi="Tahoma" w:cs="Tahoma"/>
            <w:color w:val="000000"/>
            <w:szCs w:val="18"/>
          </w:rPr>
          <w:t>La Conferencia</w:t>
        </w:r>
      </w:smartTag>
      <w:r w:rsidRPr="000A1E14">
        <w:rPr>
          <w:rFonts w:ascii="Tahoma" w:hAnsi="Tahoma" w:cs="Tahoma"/>
          <w:color w:val="000000"/>
          <w:szCs w:val="18"/>
        </w:rPr>
        <w:t xml:space="preserve"> contará con un Secretario Técnico que será nombrado y removido por el Presidente de la misma.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33.-</w:t>
      </w:r>
      <w:r w:rsidRPr="000A1E14">
        <w:rPr>
          <w:rFonts w:ascii="Tahoma" w:hAnsi="Tahoma" w:cs="Tahoma"/>
          <w:color w:val="000000"/>
          <w:szCs w:val="18"/>
        </w:rPr>
        <w:t xml:space="preserv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Seguridad Pública Municipal, tendrá las siguientes funciones mínimas:</w:t>
      </w:r>
    </w:p>
    <w:p w:rsidR="004079E2" w:rsidRPr="000A1E14" w:rsidRDefault="004079E2" w:rsidP="005B5EB6">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Emitir sus reglas de organización y funcionamiento;</w:t>
      </w:r>
    </w:p>
    <w:p w:rsidR="004079E2" w:rsidRPr="000A1E14" w:rsidRDefault="004079E2" w:rsidP="005B5EB6">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Proponer y aplicar políticas y programas de cooperación Municipal en materia 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Promover el desarrollo y fortalecimiento de las dependencias encargadas de la seguridad</w:t>
      </w:r>
      <w:r w:rsidR="00032B49" w:rsidRPr="000A1E14">
        <w:rPr>
          <w:rFonts w:ascii="Tahoma" w:hAnsi="Tahoma" w:cs="Tahoma"/>
          <w:color w:val="000000"/>
          <w:szCs w:val="18"/>
        </w:rPr>
        <w:t xml:space="preserve"> </w:t>
      </w:r>
      <w:r w:rsidRPr="000A1E14">
        <w:rPr>
          <w:rFonts w:ascii="Tahoma" w:hAnsi="Tahoma" w:cs="Tahoma"/>
          <w:color w:val="000000"/>
          <w:szCs w:val="18"/>
        </w:rPr>
        <w:t>pública municipal;</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Elaborar propuestas de reformas a las normas de aplicación municipal en materia</w:t>
      </w:r>
      <w:r w:rsidR="00032B49" w:rsidRPr="000A1E14">
        <w:rPr>
          <w:rFonts w:ascii="Tahoma" w:hAnsi="Tahoma" w:cs="Tahoma"/>
          <w:color w:val="000000"/>
          <w:szCs w:val="18"/>
        </w:rPr>
        <w:t xml:space="preserve"> </w:t>
      </w:r>
      <w:r w:rsidRPr="000A1E14">
        <w:rPr>
          <w:rFonts w:ascii="Tahoma" w:hAnsi="Tahoma" w:cs="Tahoma"/>
          <w:color w:val="000000"/>
          <w:szCs w:val="18"/>
        </w:rPr>
        <w:t>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Intercambiar experiencias y apoyo técnico entre los Municipios;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Proponer políticas públicas en materia 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Colaborar con las instituciones publicas y privadas, en la ejecución de programas tendientes a prevenir el delito;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Promover en el ámbito Municipal, la homologación del Desarrollo Policial;</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b/>
          <w:color w:val="000000"/>
          <w:szCs w:val="18"/>
        </w:rPr>
        <w:tab/>
      </w:r>
      <w:r w:rsidRPr="000A1E14">
        <w:rPr>
          <w:rFonts w:ascii="Tahoma" w:hAnsi="Tahoma" w:cs="Tahoma"/>
          <w:color w:val="000000"/>
          <w:szCs w:val="18"/>
        </w:rPr>
        <w:t>Organizar seminarios, conferencias y ponencias sobre la materia de Seguridad Pública Municipal, y</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b/>
          <w:color w:val="000000"/>
          <w:szCs w:val="18"/>
        </w:rPr>
        <w:tab/>
      </w:r>
      <w:r w:rsidRPr="000A1E14">
        <w:rPr>
          <w:rFonts w:ascii="Tahoma" w:hAnsi="Tahoma" w:cs="Tahoma"/>
          <w:color w:val="000000"/>
          <w:szCs w:val="18"/>
        </w:rPr>
        <w:t>Las demás que establezcan otras disposiciones legales o el consejo nacional.</w:t>
      </w:r>
    </w:p>
    <w:p w:rsidR="004079E2" w:rsidRPr="000A1E14" w:rsidRDefault="004079E2" w:rsidP="00B005AF">
      <w:pPr>
        <w:pStyle w:val="Texto"/>
        <w:spacing w:line="236" w:lineRule="exact"/>
        <w:ind w:firstLine="0"/>
        <w:jc w:val="center"/>
        <w:rPr>
          <w:rFonts w:ascii="Tahoma" w:hAnsi="Tahoma" w:cs="Tahoma"/>
          <w:b/>
          <w:color w:val="000000"/>
          <w:szCs w:val="18"/>
        </w:rPr>
      </w:pPr>
      <w:r w:rsidRPr="000A1E14">
        <w:rPr>
          <w:rFonts w:ascii="Tahoma" w:hAnsi="Tahoma" w:cs="Tahoma"/>
          <w:b/>
          <w:color w:val="000000"/>
          <w:szCs w:val="18"/>
        </w:rPr>
        <w:t>CAPÍTULO VIII</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De los Consejos Locales e Instancias Regionales de Coordinación</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34.-</w:t>
      </w:r>
      <w:r w:rsidRPr="000A1E14">
        <w:rPr>
          <w:rFonts w:ascii="Tahoma" w:hAnsi="Tahoma" w:cs="Tahoma"/>
          <w:color w:val="000000"/>
          <w:szCs w:val="18"/>
        </w:rPr>
        <w:t xml:space="preserve"> En el Distrito Federal y en los Estados se establecerán consejos locales encargados de la coordinación, planeación e implementación del Sistema en los respectivos ámbitos de gobierno. Asimismo, serán los responsables de dar seguimiento a los acuerdos, lineamientos y políticas emitidos por el Consejo Nacional, en sus respectivos ámbitos de competencia.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lastRenderedPageBreak/>
        <w:t>En los consejos locales de cada Estado participarán los municipios en los términos de la legislación de cada entidad federativa. En el caso del Distrito Federal, participarán los titulares de los órganos político administrativos de las demarcaciones territoriales, de conformidad con la legislación aplicable. Estos Consejos invitarán a cada sesión al menos a dos representantes de la sociedad civil o de la comunidad, de conformidad con los temas a tratar. Su participación será de carácter honorífico.</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Los Consejos Locales y las Instancias Regionales de Coordinación se organizarán, de modo que permita el cumplimiento de sus fines, tomando como base la estructura del Sistema e integración del Consejo Nacional.</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Los Consejos Locales determinaran su organización y la de las Instancias Regionales de Coordinación correspondientes en términos de esta Ley.</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35.-</w:t>
      </w:r>
      <w:r w:rsidRPr="000A1E14">
        <w:rPr>
          <w:rFonts w:ascii="Tahoma" w:hAnsi="Tahoma" w:cs="Tahoma"/>
          <w:color w:val="000000"/>
          <w:szCs w:val="18"/>
        </w:rPr>
        <w:t xml:space="preserve"> Los Consejos Locales se integrarán por las Instituciones de Seguridad Pública de la entidad de que se trate y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Además, podrán invitar a personas e instituciones, de acuerdo con los temas a tratar.</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36.-</w:t>
      </w:r>
      <w:r w:rsidRPr="000A1E14">
        <w:rPr>
          <w:rFonts w:ascii="Tahoma" w:hAnsi="Tahoma" w:cs="Tahoma"/>
          <w:color w:val="000000"/>
          <w:szCs w:val="18"/>
        </w:rPr>
        <w:t xml:space="preserve"> Cuando para el cumplimiento de la función de Seguridad Pública sea necesaria la participación de dos o más entidades federativas, se establecerán instancias regionales de coordinación, con carácter temporal o permanente, en las que participarán las Instituciones de Seguridad Pública correspondientes.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Del mismo modo, podrán establecerse instancias intermunicipales, con apego a los ordenamientos estatales correspondientes. En el caso de las zonas conurbadas entre dos o más entidades federativas, se podrán suscribir convenios e instalar instancias regionales con la participación de los municipios respectivos y de los órganos político administrativos, tratándose del Distrito Federal.</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37.-</w:t>
      </w:r>
      <w:r w:rsidRPr="000A1E14">
        <w:rPr>
          <w:rFonts w:ascii="Tahoma" w:hAnsi="Tahoma" w:cs="Tahoma"/>
          <w:color w:val="000000"/>
          <w:szCs w:val="18"/>
        </w:rPr>
        <w:t xml:space="preserve"> Los Consejos Locales y las instancias regionales se organizarán, en lo conducente, de manera similar al Consejo Nacional y tendrán las funciones relativas para hacer posible la coordinación y los fines de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 en sus ámbitos de competencia.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Los miembros del Consejo designarán a uno de sus servidores públicos como enlace responsable de atender y dar seguimiento a la operación del Sistema en su respectiva entidad federativa.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Dichos enlaces están obligados a proporcionar la información requerida por el Secretariado Ejecutivo, en un plazo razonable, que no excederá de treinta días naturales, salvo justificación fundada.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38.-</w:t>
      </w:r>
      <w:r w:rsidRPr="000A1E14">
        <w:rPr>
          <w:rFonts w:ascii="Tahoma" w:hAnsi="Tahoma" w:cs="Tahoma"/>
          <w:color w:val="000000"/>
          <w:szCs w:val="18"/>
        </w:rPr>
        <w:t xml:space="preserve"> Los Consejos Locales y las instancias regionales podrán proponer al Consejo Nacional y a las Conferencias Nacionales, acuerdos, programas específicos y convenios sobre las materias de la coordinación.</w:t>
      </w:r>
    </w:p>
    <w:p w:rsidR="004079E2" w:rsidRPr="000A1E14" w:rsidRDefault="004079E2" w:rsidP="00B005AF">
      <w:pPr>
        <w:pStyle w:val="Texto"/>
        <w:spacing w:line="236" w:lineRule="exact"/>
        <w:ind w:firstLine="0"/>
        <w:jc w:val="center"/>
        <w:rPr>
          <w:rFonts w:ascii="Tahoma" w:hAnsi="Tahoma" w:cs="Tahoma"/>
          <w:b/>
          <w:color w:val="000000"/>
          <w:szCs w:val="18"/>
        </w:rPr>
      </w:pPr>
      <w:r w:rsidRPr="000A1E14">
        <w:rPr>
          <w:rFonts w:ascii="Tahoma" w:hAnsi="Tahoma" w:cs="Tahoma"/>
          <w:b/>
          <w:color w:val="000000"/>
          <w:szCs w:val="18"/>
        </w:rPr>
        <w:t>CAPÍTULO IX</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De la distribución de competencias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39.-</w:t>
      </w:r>
      <w:r w:rsidRPr="000A1E14">
        <w:rPr>
          <w:rFonts w:ascii="Tahoma" w:hAnsi="Tahoma" w:cs="Tahoma"/>
          <w:color w:val="000000"/>
          <w:szCs w:val="18"/>
        </w:rPr>
        <w:t xml:space="preserve"> La concurrencia de facultades entre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quedará distribuida conforme a lo siguiente:</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 xml:space="preserve">Corresponde a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por conducto de las autoridades competentes:</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 xml:space="preserve">Proponer las acciones tendientes a asegurar la coordinación entre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Respecto del Desarrollo Policial:</w:t>
      </w:r>
    </w:p>
    <w:p w:rsidR="004079E2" w:rsidRPr="000A1E14" w:rsidRDefault="004079E2" w:rsidP="00B005AF">
      <w:pPr>
        <w:pStyle w:val="Texto"/>
        <w:spacing w:line="236" w:lineRule="exact"/>
        <w:ind w:left="1728"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En materia de Carrera Policial,</w:t>
      </w:r>
      <w:r w:rsidRPr="000A1E14">
        <w:rPr>
          <w:rFonts w:ascii="Tahoma" w:hAnsi="Tahoma" w:cs="Tahoma"/>
          <w:b/>
          <w:color w:val="000000"/>
          <w:szCs w:val="18"/>
        </w:rPr>
        <w:t xml:space="preserve"> </w:t>
      </w:r>
      <w:r w:rsidRPr="000A1E14">
        <w:rPr>
          <w:rFonts w:ascii="Tahoma" w:hAnsi="Tahoma" w:cs="Tahoma"/>
          <w:color w:val="000000"/>
          <w:szCs w:val="18"/>
        </w:rPr>
        <w:t>proponer al Consejo Nacional:</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t>1.-</w:t>
      </w:r>
      <w:r w:rsidRPr="000A1E14">
        <w:rPr>
          <w:rFonts w:ascii="Tahoma" w:hAnsi="Tahoma" w:cs="Tahoma"/>
          <w:color w:val="000000"/>
          <w:szCs w:val="18"/>
        </w:rPr>
        <w:tab/>
        <w:t>Las políticas relativas a la selección, ingreso, permanencia, estímulos, promoción, reconocimiento y terminación del servicio de los Integrantes de las Instituciones Policiales, de acuerdo al Modelo Policial, conforme a la normatividad aplicable;</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t>2.-</w:t>
      </w:r>
      <w:r w:rsidRPr="000A1E14">
        <w:rPr>
          <w:rFonts w:ascii="Tahoma" w:hAnsi="Tahoma" w:cs="Tahoma"/>
          <w:color w:val="000000"/>
          <w:szCs w:val="18"/>
        </w:rPr>
        <w:tab/>
        <w:t>Los lineamientos para los procedimientos de Carrera Policial que aplicarán las autoridades competentes;</w:t>
      </w:r>
    </w:p>
    <w:p w:rsidR="004079E2" w:rsidRPr="000A1E14" w:rsidRDefault="004079E2" w:rsidP="00B005AF">
      <w:pPr>
        <w:pStyle w:val="Texto"/>
        <w:spacing w:line="236" w:lineRule="exact"/>
        <w:ind w:left="1728"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En materia de Profesionalización, proponer al Consejo Nacional:</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t>1.-</w:t>
      </w:r>
      <w:r w:rsidRPr="000A1E14">
        <w:rPr>
          <w:rFonts w:ascii="Tahoma" w:hAnsi="Tahoma" w:cs="Tahoma"/>
          <w:color w:val="000000"/>
          <w:szCs w:val="18"/>
        </w:rPr>
        <w:tab/>
        <w:t>El Programa Rector que contendrá los aspectos de formación, capacitación, adiestramiento, actualización e investigación académica, así como integrar las que formulen las instancias del Sistema;</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lastRenderedPageBreak/>
        <w:t>2.-</w:t>
      </w:r>
      <w:r w:rsidRPr="000A1E14">
        <w:rPr>
          <w:rFonts w:ascii="Tahoma" w:hAnsi="Tahoma" w:cs="Tahoma"/>
          <w:color w:val="000000"/>
          <w:szCs w:val="18"/>
        </w:rPr>
        <w:tab/>
        <w:t xml:space="preserve">Los procedimientos aplicables a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t>3.-</w:t>
      </w:r>
      <w:r w:rsidRPr="000A1E14">
        <w:rPr>
          <w:rFonts w:ascii="Tahoma" w:hAnsi="Tahoma" w:cs="Tahoma"/>
          <w:color w:val="000000"/>
          <w:szCs w:val="18"/>
        </w:rPr>
        <w:tab/>
        <w:t>Los criterios para el establecimiento de las Academias e Institutos, y</w:t>
      </w:r>
    </w:p>
    <w:p w:rsidR="004079E2" w:rsidRPr="000A1E14" w:rsidRDefault="004079E2" w:rsidP="00B005AF">
      <w:pPr>
        <w:pStyle w:val="Texto"/>
        <w:spacing w:line="236" w:lineRule="exact"/>
        <w:ind w:left="2160" w:hanging="432"/>
        <w:rPr>
          <w:rFonts w:ascii="Tahoma" w:hAnsi="Tahoma" w:cs="Tahoma"/>
          <w:color w:val="000000"/>
          <w:szCs w:val="18"/>
        </w:rPr>
      </w:pPr>
      <w:r w:rsidRPr="000A1E14">
        <w:rPr>
          <w:rFonts w:ascii="Tahoma" w:hAnsi="Tahoma" w:cs="Tahoma"/>
          <w:b/>
          <w:color w:val="000000"/>
          <w:szCs w:val="18"/>
        </w:rPr>
        <w:t>4.-</w:t>
      </w:r>
      <w:r w:rsidRPr="000A1E14">
        <w:rPr>
          <w:rFonts w:ascii="Tahoma" w:hAnsi="Tahoma" w:cs="Tahoma"/>
          <w:color w:val="000000"/>
          <w:szCs w:val="18"/>
        </w:rPr>
        <w:tab/>
        <w:t>El desarrollo de programas de investigación y formación académica.</w:t>
      </w:r>
    </w:p>
    <w:p w:rsidR="004079E2" w:rsidRPr="000A1E14" w:rsidRDefault="004079E2" w:rsidP="00B005AF">
      <w:pPr>
        <w:pStyle w:val="Texto"/>
        <w:spacing w:line="236" w:lineRule="exact"/>
        <w:ind w:left="1728"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En materia de Régimen Disciplinario, proponer al Consejo Nacional los lineamientos para la aplicación de los procedimientos respectivos.</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Coordinar las acciones para la vigilancia y protección de las Instalaciones Estratégicas, y</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Las demás que establezcan otras disposiciones legales.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 xml:space="preserve">Corresponde a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en el ámbito de sus respectivas competencias:</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Garantizar el cumplimiento de la presente Ley y demás disposiciones que deriven de ésta;</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Contribuir, en el ámbito de sus competencias, a la efectiva coordinación del Sistema;</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 xml:space="preserve">Aplicar y supervisar los procedimientos relativos a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Profesionalización y Régimen Disciplinario;</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Constituir y operar las Comisiones y las Academias a que se refiere esta Ley;</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Asegurar su integración a las bases de datos criminalísticos y de personal;</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Designar a un responsable del control, suministro y adecuado manejo de la información a que se refiere esta Ley;</w:t>
      </w:r>
    </w:p>
    <w:p w:rsidR="004079E2" w:rsidRPr="000A1E14" w:rsidRDefault="004079E2" w:rsidP="00B005AF">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Integrar y consultar en las bases de datos de personal de Seguridad Pública, los expedientes de los aspirantes a ingresar en las Instituciones Policiales;</w:t>
      </w:r>
    </w:p>
    <w:p w:rsidR="004079E2" w:rsidRPr="000A1E14" w:rsidRDefault="004079E2" w:rsidP="009F29CD">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Abstenerse de contratar y emplear en las Instituciones Policiales a personas que no cuentan con el registro y certificado emitido por el centro de evaluación y control de confianza respectivo;</w:t>
      </w:r>
    </w:p>
    <w:p w:rsidR="004079E2" w:rsidRPr="000A1E14" w:rsidRDefault="004079E2" w:rsidP="009F29CD">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Coadyuvar a la integración y funcionamiento del Desarrollo Policial, Ministerial y Pericial;</w:t>
      </w:r>
    </w:p>
    <w:p w:rsidR="004079E2" w:rsidRPr="000A1E14" w:rsidRDefault="004079E2" w:rsidP="009F29CD">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Establecer centros de evaluación y control de confianza, conforme a los lineamientos, procedimientos, protocolos y perfiles determinados por el Centro Nacional de Certificación y Acreditación, así como garantizar la observancia permanente de la normatividad aplicable;</w:t>
      </w:r>
    </w:p>
    <w:p w:rsidR="004079E2" w:rsidRPr="000A1E14" w:rsidRDefault="004079E2" w:rsidP="009F29CD">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Integrar y consultar la información relativa a la operación y Desarrollo Policial para el registro</w:t>
      </w:r>
      <w:r w:rsidR="00032B49" w:rsidRPr="000A1E14">
        <w:rPr>
          <w:rFonts w:ascii="Tahoma" w:hAnsi="Tahoma" w:cs="Tahoma"/>
          <w:color w:val="000000"/>
          <w:szCs w:val="18"/>
        </w:rPr>
        <w:t xml:space="preserve"> </w:t>
      </w:r>
      <w:r w:rsidRPr="000A1E14">
        <w:rPr>
          <w:rFonts w:ascii="Tahoma" w:hAnsi="Tahoma" w:cs="Tahoma"/>
          <w:color w:val="000000"/>
          <w:szCs w:val="18"/>
        </w:rPr>
        <w:t>y seguimiento, en las bases de datos criminalísticos y de personal de Seguridad Pública;</w:t>
      </w:r>
    </w:p>
    <w:p w:rsidR="004079E2" w:rsidRPr="000A1E14" w:rsidRDefault="004079E2" w:rsidP="009F29CD">
      <w:pPr>
        <w:pStyle w:val="Texto"/>
        <w:spacing w:line="244" w:lineRule="exact"/>
        <w:ind w:left="1296" w:hanging="432"/>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Destinar los fondos de ayuda federal para la seguridad pública exclusivamente a estos fines y nombrar a un responsable de su control y administración;</w:t>
      </w:r>
    </w:p>
    <w:p w:rsidR="009F29CD" w:rsidRPr="000A1E14" w:rsidRDefault="009F29CD" w:rsidP="009F29CD">
      <w:pPr>
        <w:pStyle w:val="Texto"/>
        <w:spacing w:line="278" w:lineRule="exact"/>
        <w:ind w:left="1296" w:hanging="432"/>
        <w:rPr>
          <w:rFonts w:ascii="Tahoma" w:hAnsi="Tahoma" w:cs="Tahoma"/>
          <w:szCs w:val="18"/>
        </w:rPr>
      </w:pPr>
      <w:r w:rsidRPr="000A1E14">
        <w:rPr>
          <w:rFonts w:ascii="Tahoma" w:hAnsi="Tahoma" w:cs="Tahoma"/>
          <w:b/>
          <w:szCs w:val="18"/>
        </w:rPr>
        <w:t>XIII.</w:t>
      </w:r>
      <w:r w:rsidRPr="000A1E14">
        <w:rPr>
          <w:rFonts w:ascii="Tahoma" w:hAnsi="Tahoma" w:cs="Tahoma"/>
          <w:szCs w:val="18"/>
        </w:rPr>
        <w:t xml:space="preserve"> Participar en la ejecución de las acciones para el resguardo de las Instalaciones Estratégicas del país;</w:t>
      </w:r>
    </w:p>
    <w:p w:rsidR="009F29CD" w:rsidRPr="000A1E14" w:rsidRDefault="009F29CD" w:rsidP="009F29CD">
      <w:pPr>
        <w:pStyle w:val="Texto"/>
        <w:spacing w:line="278" w:lineRule="exact"/>
        <w:ind w:left="1296" w:hanging="432"/>
        <w:rPr>
          <w:rFonts w:ascii="Tahoma" w:hAnsi="Tahoma" w:cs="Tahoma"/>
          <w:szCs w:val="18"/>
        </w:rPr>
      </w:pPr>
      <w:r w:rsidRPr="000A1E14">
        <w:rPr>
          <w:rFonts w:ascii="Tahoma" w:hAnsi="Tahoma" w:cs="Tahoma"/>
          <w:b/>
          <w:szCs w:val="18"/>
        </w:rPr>
        <w:t>XIV.</w:t>
      </w:r>
      <w:r w:rsidRPr="000A1E14">
        <w:rPr>
          <w:rFonts w:ascii="Tahoma" w:hAnsi="Tahoma" w:cs="Tahoma"/>
          <w:szCs w:val="18"/>
        </w:rPr>
        <w:t xml:space="preserve"> Solicitar la colaboración de los prestadores de servicios de telecomunicaciones, conforme a las disposiciones aplicables, para que en el ámbito técnico operativo se restrinja de manera permanente todo tipo de comunicación, ya sea transmisión de voz, datos, o imagen en los Centros de Readaptación Social Federales y de las Entidades Federativas, cualquiera que sea su denominación, y</w:t>
      </w:r>
    </w:p>
    <w:p w:rsidR="009F29CD" w:rsidRPr="000A1E14" w:rsidRDefault="009F29CD" w:rsidP="009F29CD">
      <w:pPr>
        <w:pStyle w:val="Texto"/>
        <w:spacing w:line="278" w:lineRule="exact"/>
        <w:ind w:left="1296" w:hanging="432"/>
        <w:rPr>
          <w:rFonts w:ascii="Tahoma" w:hAnsi="Tahoma" w:cs="Tahoma"/>
          <w:szCs w:val="18"/>
        </w:rPr>
      </w:pPr>
      <w:r w:rsidRPr="000A1E14">
        <w:rPr>
          <w:rFonts w:ascii="Tahoma" w:hAnsi="Tahoma" w:cs="Tahoma"/>
          <w:b/>
          <w:szCs w:val="18"/>
        </w:rPr>
        <w:t>XV.</w:t>
      </w:r>
      <w:r w:rsidRPr="000A1E14">
        <w:rPr>
          <w:rFonts w:ascii="Tahoma" w:hAnsi="Tahoma" w:cs="Tahoma"/>
          <w:szCs w:val="18"/>
        </w:rPr>
        <w:t xml:space="preserve"> Las demás atribuciones específicas que se establezcan en </w:t>
      </w:r>
      <w:smartTag w:uri="urn:schemas-microsoft-com:office:smarttags" w:element="PersonName">
        <w:smartTagPr>
          <w:attr w:name="ProductID" w:val="la Ley"/>
        </w:smartTagPr>
        <w:r w:rsidRPr="000A1E14">
          <w:rPr>
            <w:rFonts w:ascii="Tahoma" w:hAnsi="Tahoma" w:cs="Tahoma"/>
            <w:szCs w:val="18"/>
          </w:rPr>
          <w:t>la Ley</w:t>
        </w:r>
      </w:smartTag>
      <w:r w:rsidRPr="000A1E14">
        <w:rPr>
          <w:rFonts w:ascii="Tahoma" w:hAnsi="Tahoma" w:cs="Tahoma"/>
          <w:szCs w:val="18"/>
        </w:rPr>
        <w:t xml:space="preserve"> y demás disposiciones aplicables.</w:t>
      </w:r>
    </w:p>
    <w:p w:rsidR="004079E2" w:rsidRPr="000A1E14" w:rsidRDefault="004079E2" w:rsidP="009F29CD">
      <w:pPr>
        <w:pStyle w:val="Texto"/>
        <w:spacing w:line="244" w:lineRule="exact"/>
        <w:ind w:left="1296" w:firstLine="0"/>
        <w:rPr>
          <w:rFonts w:ascii="Tahoma" w:hAnsi="Tahoma" w:cs="Tahoma"/>
          <w:color w:val="000000"/>
          <w:szCs w:val="18"/>
        </w:rPr>
      </w:pPr>
      <w:r w:rsidRPr="000A1E14">
        <w:rPr>
          <w:rFonts w:ascii="Tahoma" w:hAnsi="Tahoma" w:cs="Tahoma"/>
          <w:color w:val="000000"/>
          <w:szCs w:val="18"/>
        </w:rPr>
        <w:t xml:space="preserve">Los Estados y los Municipios podrán coordinarse para hacer efectivo lo previsto en el artículo 115, fracciones III, inciso h) y VII,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p>
    <w:p w:rsidR="004079E2" w:rsidRPr="000A1E14" w:rsidRDefault="004079E2" w:rsidP="009F29CD">
      <w:pPr>
        <w:pStyle w:val="Texto"/>
        <w:spacing w:line="244" w:lineRule="exact"/>
        <w:ind w:left="1296" w:firstLine="0"/>
        <w:rPr>
          <w:rFonts w:ascii="Tahoma" w:hAnsi="Tahoma" w:cs="Tahoma"/>
          <w:color w:val="000000"/>
          <w:szCs w:val="18"/>
        </w:rPr>
      </w:pPr>
      <w:r w:rsidRPr="000A1E14">
        <w:rPr>
          <w:rFonts w:ascii="Tahoma" w:hAnsi="Tahoma" w:cs="Tahoma"/>
          <w:color w:val="000000"/>
          <w:szCs w:val="18"/>
        </w:rPr>
        <w:t>Las Leyes Estatales de Seguridad Pública podrán establecer la posibilidad de coordinación, y en su caso, los medios para la más eficaz prestación del servicio de seguridad pública entre un Estado y sus Municipios.</w:t>
      </w:r>
    </w:p>
    <w:p w:rsidR="004079E2" w:rsidRPr="000A1E14" w:rsidRDefault="004079E2" w:rsidP="00B005AF">
      <w:pPr>
        <w:pStyle w:val="Texto"/>
        <w:spacing w:line="244" w:lineRule="exact"/>
        <w:ind w:firstLine="0"/>
        <w:jc w:val="center"/>
        <w:rPr>
          <w:rFonts w:ascii="Tahoma" w:hAnsi="Tahoma" w:cs="Tahoma"/>
          <w:b/>
          <w:color w:val="000000"/>
          <w:szCs w:val="18"/>
        </w:rPr>
      </w:pPr>
      <w:r w:rsidRPr="000A1E14">
        <w:rPr>
          <w:rFonts w:ascii="Tahoma" w:hAnsi="Tahoma" w:cs="Tahoma"/>
          <w:b/>
          <w:color w:val="000000"/>
          <w:szCs w:val="18"/>
        </w:rPr>
        <w:lastRenderedPageBreak/>
        <w:t>TÍTULO TERCERO</w:t>
      </w:r>
    </w:p>
    <w:p w:rsidR="004079E2" w:rsidRPr="000A1E14" w:rsidRDefault="004079E2" w:rsidP="00B005AF">
      <w:pPr>
        <w:pStyle w:val="Texto"/>
        <w:spacing w:line="244" w:lineRule="exact"/>
        <w:ind w:firstLine="0"/>
        <w:jc w:val="center"/>
        <w:rPr>
          <w:rFonts w:ascii="Tahoma" w:hAnsi="Tahoma" w:cs="Tahoma"/>
          <w:color w:val="000000"/>
          <w:szCs w:val="18"/>
        </w:rPr>
      </w:pPr>
      <w:r w:rsidRPr="000A1E14">
        <w:rPr>
          <w:rFonts w:ascii="Tahoma" w:hAnsi="Tahoma" w:cs="Tahoma"/>
          <w:b/>
          <w:color w:val="000000"/>
          <w:szCs w:val="18"/>
        </w:rPr>
        <w:t>DISPOSICIONES COMUNES A LOS INTEGRANTES DE LAS INSTITUCIONES DE SEGURIDAD PÚBLICA</w:t>
      </w:r>
    </w:p>
    <w:p w:rsidR="004079E2" w:rsidRPr="000A1E14" w:rsidRDefault="004079E2" w:rsidP="00B005AF">
      <w:pPr>
        <w:pStyle w:val="Texto"/>
        <w:spacing w:line="244" w:lineRule="exact"/>
        <w:ind w:firstLine="0"/>
        <w:jc w:val="center"/>
        <w:rPr>
          <w:rFonts w:ascii="Tahoma" w:hAnsi="Tahoma" w:cs="Tahoma"/>
          <w:b/>
          <w:color w:val="000000"/>
          <w:szCs w:val="18"/>
        </w:rPr>
      </w:pPr>
      <w:r w:rsidRPr="000A1E14">
        <w:rPr>
          <w:rFonts w:ascii="Tahoma" w:hAnsi="Tahoma" w:cs="Tahoma"/>
          <w:b/>
          <w:color w:val="000000"/>
          <w:szCs w:val="18"/>
        </w:rPr>
        <w:t>CAPÍTULO I</w:t>
      </w:r>
    </w:p>
    <w:p w:rsidR="004079E2" w:rsidRPr="000A1E14" w:rsidRDefault="004079E2" w:rsidP="00B005AF">
      <w:pPr>
        <w:pStyle w:val="Texto"/>
        <w:spacing w:line="244" w:lineRule="exact"/>
        <w:ind w:firstLine="0"/>
        <w:jc w:val="center"/>
        <w:rPr>
          <w:rFonts w:ascii="Tahoma" w:hAnsi="Tahoma" w:cs="Tahoma"/>
          <w:color w:val="000000"/>
          <w:szCs w:val="18"/>
        </w:rPr>
      </w:pPr>
      <w:r w:rsidRPr="000A1E14">
        <w:rPr>
          <w:rFonts w:ascii="Tahoma" w:hAnsi="Tahoma" w:cs="Tahoma"/>
          <w:b/>
          <w:color w:val="000000"/>
          <w:szCs w:val="18"/>
        </w:rPr>
        <w:t>De las obligaciones y sanciones de los integrantes de las Instituciones de Seguridad Pública</w:t>
      </w:r>
    </w:p>
    <w:p w:rsidR="004079E2" w:rsidRPr="000A1E14" w:rsidRDefault="004079E2" w:rsidP="00B005AF">
      <w:pPr>
        <w:pStyle w:val="Texto"/>
        <w:spacing w:line="244" w:lineRule="exact"/>
        <w:rPr>
          <w:rFonts w:ascii="Tahoma" w:hAnsi="Tahoma" w:cs="Tahoma"/>
          <w:color w:val="000000"/>
          <w:szCs w:val="18"/>
        </w:rPr>
      </w:pPr>
      <w:r w:rsidRPr="000A1E14">
        <w:rPr>
          <w:rFonts w:ascii="Tahoma" w:hAnsi="Tahoma" w:cs="Tahoma"/>
          <w:b/>
          <w:color w:val="000000"/>
          <w:szCs w:val="18"/>
        </w:rPr>
        <w:t>Artículo 40.-</w:t>
      </w:r>
      <w:r w:rsidRPr="000A1E14">
        <w:rPr>
          <w:rFonts w:ascii="Tahoma" w:hAnsi="Tahoma" w:cs="Tahoma"/>
          <w:color w:val="000000"/>
          <w:szCs w:val="18"/>
        </w:rPr>
        <w:t xml:space="preserve"> 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 xml:space="preserve">Conducirse siempre con dedicación y disciplina, así como con apego al orden jurídico y respeto a las garantías individuales y derechos humanos reconocidos en </w:t>
      </w:r>
      <w:smartTag w:uri="urn:schemas-microsoft-com:office:smarttags" w:element="PersonName">
        <w:smartTagPr>
          <w:attr w:name="ProductID" w:val="la Constituci￳n"/>
        </w:smartTagPr>
        <w:r w:rsidRPr="000A1E14">
          <w:rPr>
            <w:rFonts w:ascii="Tahoma" w:hAnsi="Tahoma" w:cs="Tahoma"/>
            <w:color w:val="000000"/>
            <w:szCs w:val="18"/>
          </w:rPr>
          <w:t>la Constitución</w:t>
        </w:r>
      </w:smartTag>
      <w:r w:rsidRPr="000A1E14">
        <w:rPr>
          <w:rFonts w:ascii="Tahoma" w:hAnsi="Tahoma" w:cs="Tahoma"/>
          <w:color w:val="000000"/>
          <w:szCs w:val="18"/>
        </w:rPr>
        <w:t>;</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Preservar la secrecía de los asuntos que por razón del desempeño de su función conozcan, en términos de las disposiciones aplicables;</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Prestar auxilio a las personas amenazadas por algún peligro o que hayan sido víctimas u ofendidos de algún delito, así como brindar protección a sus bienes y derechos. Su actuación será congruente, oportuna y proporcional al hecho;</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Cumplir sus funciones con absoluta imparcialidad y sin discriminación alguna;</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 xml:space="preserve">Abstenerse en todo momento de infligir o tolerar actos de tortura, aún cuando se trate de una orden superior o se argumenten circunstancias especiales, tales como amenaza a </w:t>
      </w:r>
      <w:smartTag w:uri="urn:schemas-microsoft-com:office:smarttags" w:element="PersonName">
        <w:smartTagPr>
          <w:attr w:name="ProductID" w:val="la Seguridad P￺blica"/>
        </w:smartTagPr>
        <w:r w:rsidRPr="000A1E14">
          <w:rPr>
            <w:rFonts w:ascii="Tahoma" w:hAnsi="Tahoma" w:cs="Tahoma"/>
            <w:color w:val="000000"/>
            <w:szCs w:val="18"/>
          </w:rPr>
          <w:t>la Seguridad Pública</w:t>
        </w:r>
      </w:smartTag>
      <w:r w:rsidRPr="000A1E14">
        <w:rPr>
          <w:rFonts w:ascii="Tahoma" w:hAnsi="Tahoma" w:cs="Tahoma"/>
          <w:color w:val="000000"/>
          <w:szCs w:val="18"/>
        </w:rPr>
        <w:t>, urgencia de las investigaciones o cualquier otra; al conocimiento de ello, lo denunciará inmediatamente ante la autoridad competente;</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Observar un trato respetuoso con todas las personas, debiendo abstenerse de todo acto arbitrario y de limitar indebidamente las acciones o manifestaciones que en ejercicio de sus derechos constitucionales y con carácter pacífico realice la población;</w:t>
      </w:r>
    </w:p>
    <w:p w:rsidR="004079E2" w:rsidRPr="000A1E14" w:rsidRDefault="004079E2" w:rsidP="00B005AF">
      <w:pPr>
        <w:pStyle w:val="Texto"/>
        <w:spacing w:line="244"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b/>
          <w:color w:val="000000"/>
          <w:szCs w:val="18"/>
        </w:rPr>
        <w:tab/>
      </w:r>
      <w:r w:rsidRPr="000A1E14">
        <w:rPr>
          <w:rFonts w:ascii="Tahoma" w:hAnsi="Tahoma" w:cs="Tahoma"/>
          <w:color w:val="000000"/>
          <w:szCs w:val="18"/>
        </w:rPr>
        <w:t>Desempeñar su misión sin solicitar ni aceptar compensaciones, pagos o gratificaciones distintas a las previstas legalmente. En particular se opondrán a cualquier acto de corrupción y, en caso de tener conocimiento de alguno, deberán denunciarlo;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Abstenerse de ordenar o realizar la detención de persona alguna sin cumplir con los requisitos previstos en los ordenamientos constitucionales y legales aplicables;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Velar por la vida e integridad física de las personas detenidas;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Actualizarse en el empleo de métodos de investigación que garanticen la recopilación técnica y científica de evidencias;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Utilizar los protocolos de investigación y de cadena de custodia adoptados por las Instituciones de Seguridad Pública;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Participar en operativos y mecanismos de coordinación con otras Instituciones de Seguridad Pública, así como brindarles, en su caso, el apoyo que conforme a derecho proceda;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Preservar, conforme a las disposiciones aplicables, las pruebas e indicios de probables hechos delictivos o de faltas administrativas de forma que no pierdan su calidad probatoria y se facilite la correcta tramitación del procedimiento correspondiente;</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Abstenerse de disponer de los bienes asegurados para beneficio propio o de terceros;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Someterse a evaluaciones periódicas para acreditar el cumplimiento de sus requisitos de permanencia, así como obtener y mantener vigente la certificación respectiva;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Informar al superior jerárquico, de manera inmediata, las omisiones, actos indebidos o constitutivos de delito, de sus subordinados o iguales en categoría jerárquica;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XVII.</w:t>
      </w:r>
      <w:r w:rsidRPr="000A1E14">
        <w:rPr>
          <w:rFonts w:ascii="Tahoma" w:hAnsi="Tahoma" w:cs="Tahoma"/>
          <w:color w:val="000000"/>
          <w:szCs w:val="18"/>
        </w:rPr>
        <w:tab/>
        <w:t>Cumplir y hacer cumplir con diligencia las órdenes que reciba con motivo del desempeño de sus funciones, evitando todo acto u omisión que produzca deficiencia en su cumplimiento;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lastRenderedPageBreak/>
        <w:t>XVIII.</w:t>
      </w:r>
      <w:r w:rsidRPr="000A1E14">
        <w:rPr>
          <w:rFonts w:ascii="Tahoma" w:hAnsi="Tahoma" w:cs="Tahoma"/>
          <w:color w:val="000000"/>
          <w:szCs w:val="18"/>
        </w:rPr>
        <w:tab/>
        <w:t>Fomentar la disciplina, responsabilidad, decisión, integridad, espíritu de cuerpo y profesionalismo, en sí mismo y en el personal bajo su mando;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XIX.</w:t>
      </w:r>
      <w:r w:rsidRPr="000A1E14">
        <w:rPr>
          <w:rFonts w:ascii="Tahoma" w:hAnsi="Tahoma" w:cs="Tahoma"/>
          <w:color w:val="000000"/>
          <w:szCs w:val="18"/>
        </w:rPr>
        <w:tab/>
        <w:t>Inscribir las detenciones en el Registro Administrativo de Detenciones conforme a las disposiciones aplicables;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w:t>
      </w:r>
      <w:r w:rsidRPr="000A1E14">
        <w:rPr>
          <w:rFonts w:ascii="Tahoma" w:hAnsi="Tahoma" w:cs="Tahoma"/>
          <w:color w:val="000000"/>
          <w:szCs w:val="18"/>
        </w:rPr>
        <w:tab/>
        <w:t>Abstenerse de sustraer, ocultar, alterar o dañar información o bienes en perjuicio de las Instituciones;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XXI.</w:t>
      </w:r>
      <w:r w:rsidRPr="000A1E14">
        <w:rPr>
          <w:rFonts w:ascii="Tahoma" w:hAnsi="Tahoma" w:cs="Tahoma"/>
          <w:color w:val="000000"/>
          <w:szCs w:val="18"/>
        </w:rPr>
        <w:tab/>
        <w:t>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XXII.</w:t>
      </w:r>
      <w:r w:rsidRPr="000A1E14">
        <w:rPr>
          <w:rFonts w:ascii="Tahoma" w:hAnsi="Tahoma" w:cs="Tahoma"/>
          <w:color w:val="000000"/>
          <w:szCs w:val="18"/>
        </w:rPr>
        <w:tab/>
        <w:t>Atender con diligencia la solicitud de informe, queja o auxilio de la ciudadanía, o de sus propios subordinados, excepto cuando la petición rebase su competencia, en cuyo caso deberá turnarlo al área que corresponda;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XXIII.</w:t>
      </w:r>
      <w:r w:rsidRPr="000A1E14">
        <w:rPr>
          <w:rFonts w:ascii="Tahoma" w:hAnsi="Tahoma" w:cs="Tahoma"/>
          <w:color w:val="000000"/>
          <w:szCs w:val="18"/>
        </w:rPr>
        <w:tab/>
        <w:t>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XXIV.</w:t>
      </w:r>
      <w:r w:rsidRPr="000A1E14">
        <w:rPr>
          <w:rFonts w:ascii="Tahoma" w:hAnsi="Tahoma" w:cs="Tahoma"/>
          <w:color w:val="000000"/>
          <w:szCs w:val="18"/>
        </w:rPr>
        <w:tab/>
        <w:t>Abstenerse de consumir, dentro o fuera del servicio,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XXV.</w:t>
      </w:r>
      <w:r w:rsidRPr="000A1E14">
        <w:rPr>
          <w:rFonts w:ascii="Tahoma" w:hAnsi="Tahoma" w:cs="Tahoma"/>
          <w:color w:val="000000"/>
          <w:szCs w:val="18"/>
        </w:rPr>
        <w:tab/>
        <w:t>Abstenerse de consumir en las instalaciones de sus instituciones o en actos del servicio, bebidas embriagantes;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XXVI.</w:t>
      </w:r>
      <w:r w:rsidRPr="000A1E14">
        <w:rPr>
          <w:rFonts w:ascii="Tahoma" w:hAnsi="Tahoma" w:cs="Tahoma"/>
          <w:color w:val="000000"/>
          <w:szCs w:val="18"/>
        </w:rPr>
        <w:tab/>
        <w:t>Abstenerse de realizar conductas que desacrediten su persona o la imagen de las Instituciones, dentro o fuera del servicio;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XXVII.</w:t>
      </w:r>
      <w:r w:rsidRPr="000A1E14">
        <w:rPr>
          <w:rFonts w:ascii="Tahoma" w:hAnsi="Tahoma" w:cs="Tahoma"/>
          <w:color w:val="000000"/>
          <w:szCs w:val="18"/>
        </w:rPr>
        <w:tab/>
        <w:t>No permitir que personas ajenas a sus instituciones realicen actos inherentes a las atribuciones que tenga encomendadas. Asimismo, no podrá hacerse acompañar de dichas personas al realizar actos del servicio, y</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XXVIII.</w:t>
      </w:r>
      <w:r w:rsidRPr="000A1E14">
        <w:rPr>
          <w:rFonts w:ascii="Tahoma" w:hAnsi="Tahoma" w:cs="Tahoma"/>
          <w:color w:val="000000"/>
          <w:szCs w:val="18"/>
        </w:rPr>
        <w:tab/>
        <w:t>Los demás que establezcan las disposiciones legales aplicables.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41.-</w:t>
      </w:r>
      <w:r w:rsidRPr="000A1E14">
        <w:rPr>
          <w:rFonts w:ascii="Tahoma" w:hAnsi="Tahoma" w:cs="Tahoma"/>
          <w:color w:val="000000"/>
          <w:szCs w:val="18"/>
        </w:rPr>
        <w:t xml:space="preserve"> Además de lo señalado en el artículo anterior, los integrantes de las Instituciones Policiales, tendrán específicamente las obligaciones siguientes: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Registrar en el Informe Policial Homologado los datos de las actividades e investigaciones que realice;</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Apoyar a las autoridades que así se lo soliciten en la investigación y persecución de delitos, así como en situaciones de grave riesgo, catástrofes o desastres;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Ejecutar los mandamientos judiciales y ministeriales;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Obtener y mantener actualizado su Certificado Único Policial;</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Obedecer las órdenes de los superiores jerárquicos o de quienes ejerzan sobre él funciones de mando y cumplir con todas sus obligaciones, realizándolas conforme a derecho;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Responder, sobre la ejecución de las órdenes directas que reciba, a un solo superior jerárquico, por regla general, respetando preponderantemente la línea de mando;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Participar en operativos de coordinación con otras corporaciones policiales, así como brindarles, en su caso, el apoyo que conforme a derecho proceda;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lastRenderedPageBreak/>
        <w:t>IX.</w:t>
      </w:r>
      <w:r w:rsidRPr="000A1E14">
        <w:rPr>
          <w:rFonts w:ascii="Tahoma" w:hAnsi="Tahoma" w:cs="Tahoma"/>
          <w:color w:val="000000"/>
          <w:szCs w:val="18"/>
        </w:rPr>
        <w:tab/>
        <w:t>Mantener en buen estado el armamento, material, municiones y equipo que se le asigne con motivo de sus funciones, haciendo uso racional de ellos sólo en el desempeño del servicio;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Abstenerse de asistir uniformado a bares, cantinas, centros de apuestas o juegos, u otros centros de este tipo, si no media orden expresa para el desempeño de funciones o en casos</w:t>
      </w:r>
      <w:r w:rsidR="00032B49" w:rsidRPr="000A1E14">
        <w:rPr>
          <w:rFonts w:ascii="Tahoma" w:hAnsi="Tahoma" w:cs="Tahoma"/>
          <w:color w:val="000000"/>
          <w:szCs w:val="18"/>
        </w:rPr>
        <w:t xml:space="preserve"> </w:t>
      </w:r>
      <w:r w:rsidRPr="000A1E14">
        <w:rPr>
          <w:rFonts w:ascii="Tahoma" w:hAnsi="Tahoma" w:cs="Tahoma"/>
          <w:color w:val="000000"/>
          <w:szCs w:val="18"/>
        </w:rPr>
        <w:t>de flagrancia, y</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Las demás que establezcan las disposiciones legales aplicables.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Siempre que se use la fuerza pública se hará de manera racional, cong</w:t>
      </w:r>
      <w:r w:rsidR="00736D78" w:rsidRPr="000A1E14">
        <w:rPr>
          <w:rFonts w:ascii="Tahoma" w:hAnsi="Tahoma" w:cs="Tahoma"/>
          <w:color w:val="000000"/>
          <w:szCs w:val="18"/>
        </w:rPr>
        <w:t>r</w:t>
      </w:r>
      <w:r w:rsidRPr="000A1E14">
        <w:rPr>
          <w:rFonts w:ascii="Tahoma" w:hAnsi="Tahoma" w:cs="Tahoma"/>
          <w:color w:val="000000"/>
          <w:szCs w:val="18"/>
        </w:rPr>
        <w:t>uente, oportuna y con respeto a los derechos humanos. Para tal efecto, deberá apegarse a las disposiciones normativas y administrativas aplicables, realizándolas conforme a derecho.</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 42.-</w:t>
      </w:r>
      <w:r w:rsidRPr="000A1E14">
        <w:rPr>
          <w:rFonts w:ascii="Tahoma" w:hAnsi="Tahoma" w:cs="Tahoma"/>
          <w:color w:val="000000"/>
          <w:szCs w:val="18"/>
        </w:rPr>
        <w:t xml:space="preserve"> El documento de identificación de los integrantes de las instituciones Seguridad Pública deberá contener al menos nombre, cargo, fotografía, huella digital y clave de inscripción en el Registro Nacional de Personal de Seguridad Pública, así como, las medidas de seguridad que garanticen su autenticidad.</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Todo servidor público tiene la obligación de identificarse salvo los casos previstos en la ley, a fin de que el ciudadano se cerciore de que cuenta con el registro correspondiente.</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43.-</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en las disposiciones legales correspondientes que los integrantes de las Instituciones Policiales deberán llenar un Informe Policial Homologado que contendrá, cuando menos, los siguientes datos: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El área que lo emite;</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El usuario capturista;</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Los Datos Generales de registro;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Motivo, que se clasifica en;</w:t>
      </w:r>
    </w:p>
    <w:p w:rsidR="004079E2" w:rsidRPr="000A1E14" w:rsidRDefault="004079E2" w:rsidP="00B005AF">
      <w:pPr>
        <w:pStyle w:val="Texto"/>
        <w:spacing w:line="243"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Tipo de evento, y</w:t>
      </w:r>
    </w:p>
    <w:p w:rsidR="004079E2" w:rsidRPr="000A1E14" w:rsidRDefault="004079E2" w:rsidP="00B005AF">
      <w:pPr>
        <w:pStyle w:val="Texto"/>
        <w:spacing w:line="243"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Subtipo de evento.</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La ubicación del evento y en su caso, los caminos;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La descripción de hechos, que deberá detallar modo, tiempo y lugar, entre otros datos.</w:t>
      </w:r>
    </w:p>
    <w:p w:rsidR="004079E2" w:rsidRPr="000A1E14" w:rsidRDefault="004079E2" w:rsidP="00B005AF">
      <w:pPr>
        <w:pStyle w:val="Texto"/>
        <w:spacing w:line="243"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Entrevistas realizadas, y</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En caso de detenciones:</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Señalar los motivos de la detención;</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Descripción de la persona;</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El nombre del detenido y apodo, en su caso;</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d)</w:t>
      </w:r>
      <w:r w:rsidRPr="000A1E14">
        <w:rPr>
          <w:rFonts w:ascii="Tahoma" w:hAnsi="Tahoma" w:cs="Tahoma"/>
          <w:color w:val="000000"/>
          <w:szCs w:val="18"/>
        </w:rPr>
        <w:tab/>
        <w:t>Descripción de estado físico aparente;</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e)</w:t>
      </w:r>
      <w:r w:rsidRPr="000A1E14">
        <w:rPr>
          <w:rFonts w:ascii="Tahoma" w:hAnsi="Tahoma" w:cs="Tahoma"/>
          <w:color w:val="000000"/>
          <w:szCs w:val="18"/>
        </w:rPr>
        <w:tab/>
        <w:t>Objetos que le fueron encontrados;</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f)</w:t>
      </w:r>
      <w:r w:rsidRPr="000A1E14">
        <w:rPr>
          <w:rFonts w:ascii="Tahoma" w:hAnsi="Tahoma" w:cs="Tahoma"/>
          <w:color w:val="000000"/>
          <w:szCs w:val="18"/>
        </w:rPr>
        <w:tab/>
        <w:t>Autoridad a la que fue puesto a disposición, y</w:t>
      </w:r>
    </w:p>
    <w:p w:rsidR="004079E2" w:rsidRPr="000A1E14" w:rsidRDefault="004079E2" w:rsidP="00B005AF">
      <w:pPr>
        <w:pStyle w:val="Texto"/>
        <w:spacing w:line="245" w:lineRule="exact"/>
        <w:ind w:left="1296" w:hanging="432"/>
        <w:rPr>
          <w:rFonts w:ascii="Tahoma" w:hAnsi="Tahoma" w:cs="Tahoma"/>
          <w:color w:val="000000"/>
          <w:szCs w:val="18"/>
        </w:rPr>
      </w:pPr>
      <w:r w:rsidRPr="000A1E14">
        <w:rPr>
          <w:rFonts w:ascii="Tahoma" w:hAnsi="Tahoma" w:cs="Tahoma"/>
          <w:b/>
          <w:color w:val="000000"/>
          <w:szCs w:val="18"/>
        </w:rPr>
        <w:t>g)</w:t>
      </w:r>
      <w:r w:rsidRPr="000A1E14">
        <w:rPr>
          <w:rFonts w:ascii="Tahoma" w:hAnsi="Tahoma" w:cs="Tahoma"/>
          <w:color w:val="000000"/>
          <w:szCs w:val="18"/>
        </w:rPr>
        <w:tab/>
        <w:t>Lugar en el que fue puesto a disposición.</w:t>
      </w:r>
    </w:p>
    <w:p w:rsidR="004079E2" w:rsidRPr="000A1E14" w:rsidRDefault="004079E2" w:rsidP="00B005AF">
      <w:pPr>
        <w:pStyle w:val="Texto"/>
        <w:spacing w:line="245" w:lineRule="exact"/>
        <w:rPr>
          <w:rFonts w:ascii="Tahoma" w:hAnsi="Tahoma" w:cs="Tahoma"/>
          <w:color w:val="000000"/>
          <w:szCs w:val="18"/>
        </w:rPr>
      </w:pPr>
      <w:r w:rsidRPr="000A1E14">
        <w:rPr>
          <w:rFonts w:ascii="Tahoma" w:hAnsi="Tahoma" w:cs="Tahoma"/>
          <w:color w:val="000000"/>
          <w:szCs w:val="18"/>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rsidR="004079E2" w:rsidRPr="000A1E14" w:rsidRDefault="004079E2" w:rsidP="00B005AF">
      <w:pPr>
        <w:pStyle w:val="Texto"/>
        <w:spacing w:line="245" w:lineRule="exact"/>
        <w:rPr>
          <w:rFonts w:ascii="Tahoma" w:hAnsi="Tahoma" w:cs="Tahoma"/>
          <w:color w:val="000000"/>
          <w:szCs w:val="18"/>
        </w:rPr>
      </w:pPr>
      <w:r w:rsidRPr="000A1E14">
        <w:rPr>
          <w:rFonts w:ascii="Tahoma" w:hAnsi="Tahoma" w:cs="Tahoma"/>
          <w:b/>
          <w:color w:val="000000"/>
          <w:szCs w:val="18"/>
        </w:rPr>
        <w:t>Artículo 44.-</w:t>
      </w:r>
      <w:r w:rsidRPr="000A1E14">
        <w:rPr>
          <w:rFonts w:ascii="Tahoma" w:hAnsi="Tahoma" w:cs="Tahoma"/>
          <w:color w:val="000000"/>
          <w:szCs w:val="18"/>
        </w:rPr>
        <w:t xml:space="preserve"> 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las sanciones aplicables al incumplimiento de los deberes previstos en esta ley, los procedimientos y los órganos competentes que conocerán de éstos. Las sanciones serán al menos, las siguientes: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Amonestación;</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Suspensión, y</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Remoción.</w:t>
      </w:r>
    </w:p>
    <w:p w:rsidR="004079E2" w:rsidRPr="000A1E14" w:rsidRDefault="004079E2" w:rsidP="00B005AF">
      <w:pPr>
        <w:pStyle w:val="Texto"/>
        <w:spacing w:line="245" w:lineRule="exact"/>
        <w:ind w:firstLine="0"/>
        <w:jc w:val="center"/>
        <w:rPr>
          <w:rFonts w:ascii="Tahoma" w:hAnsi="Tahoma" w:cs="Tahoma"/>
          <w:b/>
          <w:color w:val="000000"/>
          <w:szCs w:val="18"/>
        </w:rPr>
      </w:pPr>
      <w:r w:rsidRPr="000A1E14">
        <w:rPr>
          <w:rFonts w:ascii="Tahoma" w:hAnsi="Tahoma" w:cs="Tahoma"/>
          <w:b/>
          <w:color w:val="000000"/>
          <w:szCs w:val="18"/>
        </w:rPr>
        <w:lastRenderedPageBreak/>
        <w:t>CAPÍTULO II</w:t>
      </w:r>
    </w:p>
    <w:p w:rsidR="004079E2" w:rsidRPr="000A1E14" w:rsidRDefault="004079E2" w:rsidP="00B005AF">
      <w:pPr>
        <w:pStyle w:val="Texto"/>
        <w:spacing w:line="245" w:lineRule="exact"/>
        <w:ind w:firstLine="0"/>
        <w:jc w:val="center"/>
        <w:rPr>
          <w:rFonts w:ascii="Tahoma" w:hAnsi="Tahoma" w:cs="Tahoma"/>
          <w:color w:val="000000"/>
          <w:szCs w:val="18"/>
        </w:rPr>
      </w:pPr>
      <w:r w:rsidRPr="000A1E14">
        <w:rPr>
          <w:rFonts w:ascii="Tahoma" w:hAnsi="Tahoma" w:cs="Tahoma"/>
          <w:b/>
          <w:color w:val="000000"/>
          <w:szCs w:val="18"/>
        </w:rPr>
        <w:t>De los Sistemas Complementarios de Seguridad Social y Reconocimientos</w:t>
      </w:r>
    </w:p>
    <w:p w:rsidR="004079E2" w:rsidRPr="000A1E14" w:rsidRDefault="004079E2" w:rsidP="00B005AF">
      <w:pPr>
        <w:pStyle w:val="Texto"/>
        <w:spacing w:line="245" w:lineRule="exact"/>
        <w:rPr>
          <w:rFonts w:ascii="Tahoma" w:hAnsi="Tahoma" w:cs="Tahoma"/>
          <w:color w:val="000000"/>
          <w:szCs w:val="18"/>
        </w:rPr>
      </w:pPr>
      <w:r w:rsidRPr="000A1E14">
        <w:rPr>
          <w:rFonts w:ascii="Tahoma" w:hAnsi="Tahoma" w:cs="Tahoma"/>
          <w:b/>
          <w:color w:val="000000"/>
          <w:szCs w:val="18"/>
        </w:rPr>
        <w:t>Artículo 45.-</w:t>
      </w:r>
      <w:r w:rsidRPr="000A1E14">
        <w:rPr>
          <w:rFonts w:ascii="Tahoma" w:hAnsi="Tahoma" w:cs="Tahoma"/>
          <w:color w:val="000000"/>
          <w:szCs w:val="18"/>
        </w:rPr>
        <w:t xml:space="preserve"> Las Instituciones de Seguridad Pública deberán garantizar, al menos las prestaciones previstas como mínimas para los trabajadores al servicio del Estado; las entidades federativas y municipios generarán de acuerdo a sus necesidades y con cargo a sus presupuestos, una normatividad de régimen complementario de seguridad social y reconocimientos, de acuerdo a lo previsto en el artículo 123, apartado B, fracción XIII, segundo párrafo,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p>
    <w:p w:rsidR="004079E2" w:rsidRPr="000A1E14" w:rsidRDefault="004079E2" w:rsidP="00B005AF">
      <w:pPr>
        <w:pStyle w:val="Texto"/>
        <w:spacing w:line="245" w:lineRule="exact"/>
        <w:rPr>
          <w:rFonts w:ascii="Tahoma" w:hAnsi="Tahoma" w:cs="Tahoma"/>
          <w:color w:val="000000"/>
          <w:szCs w:val="18"/>
        </w:rPr>
      </w:pPr>
      <w:r w:rsidRPr="000A1E14">
        <w:rPr>
          <w:rFonts w:ascii="Tahoma" w:hAnsi="Tahoma" w:cs="Tahoma"/>
          <w:b/>
          <w:color w:val="000000"/>
          <w:szCs w:val="18"/>
        </w:rPr>
        <w:t xml:space="preserve">Artículo 46.- </w:t>
      </w:r>
      <w:r w:rsidRPr="000A1E14">
        <w:rPr>
          <w:rFonts w:ascii="Tahoma" w:hAnsi="Tahoma" w:cs="Tahoma"/>
          <w:color w:val="000000"/>
          <w:szCs w:val="18"/>
        </w:rPr>
        <w:t>Las Instituciones de Seguridad Pública, conforme a lo dispuesto en esta Ley, realizarán y someterán a las autoridades que corresponda, los estudios técnicos pertinentes para la revisión, actualización y fijación de sus tabuladores y las zonas en que éstos deberán regir.</w:t>
      </w:r>
    </w:p>
    <w:p w:rsidR="004079E2" w:rsidRPr="000A1E14" w:rsidRDefault="004079E2" w:rsidP="00B005AF">
      <w:pPr>
        <w:pStyle w:val="Texto"/>
        <w:spacing w:line="245" w:lineRule="exact"/>
        <w:ind w:firstLine="0"/>
        <w:jc w:val="center"/>
        <w:rPr>
          <w:rFonts w:ascii="Tahoma" w:hAnsi="Tahoma" w:cs="Tahoma"/>
          <w:b/>
          <w:color w:val="000000"/>
          <w:szCs w:val="18"/>
        </w:rPr>
      </w:pPr>
      <w:r w:rsidRPr="000A1E14">
        <w:rPr>
          <w:rFonts w:ascii="Tahoma" w:hAnsi="Tahoma" w:cs="Tahoma"/>
          <w:b/>
          <w:color w:val="000000"/>
          <w:szCs w:val="18"/>
        </w:rPr>
        <w:t>CAPÍTULO III</w:t>
      </w:r>
    </w:p>
    <w:p w:rsidR="004079E2" w:rsidRPr="000A1E14" w:rsidRDefault="004079E2" w:rsidP="00B005AF">
      <w:pPr>
        <w:pStyle w:val="Texto"/>
        <w:spacing w:line="245" w:lineRule="exact"/>
        <w:ind w:firstLine="0"/>
        <w:jc w:val="center"/>
        <w:rPr>
          <w:rFonts w:ascii="Tahoma" w:hAnsi="Tahoma" w:cs="Tahoma"/>
          <w:color w:val="000000"/>
          <w:szCs w:val="18"/>
        </w:rPr>
      </w:pPr>
      <w:r w:rsidRPr="000A1E14">
        <w:rPr>
          <w:rFonts w:ascii="Tahoma" w:hAnsi="Tahoma" w:cs="Tahoma"/>
          <w:b/>
          <w:color w:val="000000"/>
          <w:szCs w:val="18"/>
        </w:rPr>
        <w:t>De las Academias e Institutos</w:t>
      </w:r>
    </w:p>
    <w:p w:rsidR="004079E2" w:rsidRPr="000A1E14" w:rsidRDefault="004079E2" w:rsidP="00B005AF">
      <w:pPr>
        <w:pStyle w:val="Texto"/>
        <w:spacing w:line="245" w:lineRule="exact"/>
        <w:rPr>
          <w:rFonts w:ascii="Tahoma" w:hAnsi="Tahoma" w:cs="Tahoma"/>
          <w:color w:val="000000"/>
          <w:szCs w:val="18"/>
        </w:rPr>
      </w:pPr>
      <w:r w:rsidRPr="000A1E14">
        <w:rPr>
          <w:rFonts w:ascii="Tahoma" w:hAnsi="Tahoma" w:cs="Tahoma"/>
          <w:b/>
          <w:color w:val="000000"/>
          <w:szCs w:val="18"/>
        </w:rPr>
        <w:t>Artículo 47.-</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las entidades federativas establecerán y operarán Academias e Institutos que serán responsables de aplicar los Programas Rectores de Profesionalización que</w:t>
      </w:r>
      <w:r w:rsidRPr="000A1E14">
        <w:rPr>
          <w:rFonts w:ascii="Tahoma" w:hAnsi="Tahoma" w:cs="Tahoma"/>
          <w:b/>
          <w:color w:val="000000"/>
          <w:szCs w:val="18"/>
        </w:rPr>
        <w:t xml:space="preserve"> </w:t>
      </w:r>
      <w:r w:rsidRPr="000A1E14">
        <w:rPr>
          <w:rFonts w:ascii="Tahoma" w:hAnsi="Tahoma" w:cs="Tahoma"/>
          <w:color w:val="000000"/>
          <w:szCs w:val="18"/>
        </w:rPr>
        <w:t>tendrán, entre otras, las siguientes funciones: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Aplicar los procedimientos homologados del Sistema;</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Capacitar en materia de investigación científica y técnica a los servidores públicos;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Proponer y desarrollar los programas de investigación académica en materia ministerial, pericial y policial, de conformidad con lo dispuesto en esta Ley y demás disposiciones aplicables;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 xml:space="preserve">Proponer las etapas, niveles de escolaridad y grados académicos de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Promover y prestar servicios educativos a sus respectivas Instituciones;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Aplicar las estrategias para la profesionalización de los aspirantes y servidores públicos;</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Proponer y aplicar los contenidos de los planes y programas para la formación de los servidores públicos a que se refiere el Programa Rector;</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Garantizar la equivalencia de los contenidos mínimos de planes y programas de Profesionalización;</w:t>
      </w:r>
    </w:p>
    <w:p w:rsidR="004079E2" w:rsidRPr="000A1E14" w:rsidRDefault="004079E2" w:rsidP="00B005AF">
      <w:pPr>
        <w:pStyle w:val="Texto"/>
        <w:spacing w:line="245"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 xml:space="preserve">Revalidar equivalencias de estudios de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Colaborar en el diseño y actualización de políticas y normas para el reclutamiento y selección de aspirantes y vigilar su aplicación;</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Realizar los estudios para detectar las necesidades de capacitación de los Servidores Públicos y proponer los cursos correspondientes;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Proponer y, en su caso, publicar las convocatorias para el ingreso a las Academias e Institutos;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Tramitar los registros, autorizaciones y reconocimiento de los planes y programas de estudio ante las autoridades competentes;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Expedir constancias de las actividades para la profesionalización que impartan;</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Proponer la celebración de convenios con Instituciones educativas nacionales y extranjeras, públicas y privadas, con objeto de brindar formación académica de excelencia a los servidores públicos;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XVI.</w:t>
      </w:r>
      <w:r w:rsidRPr="000A1E14">
        <w:rPr>
          <w:rFonts w:ascii="Tahoma" w:hAnsi="Tahoma" w:cs="Tahoma"/>
          <w:color w:val="000000"/>
          <w:szCs w:val="18"/>
        </w:rPr>
        <w:tab/>
        <w:t>Supervisar que los aspirantes e integrantes de las Instituciones Policiales se sujeten a los manuales de las Academias e Institutos, y</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XVII.</w:t>
      </w:r>
      <w:r w:rsidRPr="000A1E14">
        <w:rPr>
          <w:rFonts w:ascii="Tahoma" w:hAnsi="Tahoma" w:cs="Tahoma"/>
          <w:color w:val="000000"/>
          <w:szCs w:val="18"/>
        </w:rPr>
        <w:tab/>
        <w:t>Las demás que establezcan las disposiciones legales aplicables.</w:t>
      </w:r>
    </w:p>
    <w:p w:rsidR="004079E2" w:rsidRPr="000A1E14" w:rsidRDefault="004079E2" w:rsidP="00B005AF">
      <w:pPr>
        <w:pStyle w:val="Texto"/>
        <w:spacing w:line="242" w:lineRule="exact"/>
        <w:rPr>
          <w:rFonts w:ascii="Tahoma" w:hAnsi="Tahoma" w:cs="Tahoma"/>
          <w:color w:val="000000"/>
          <w:szCs w:val="18"/>
        </w:rPr>
      </w:pPr>
      <w:r w:rsidRPr="000A1E14">
        <w:rPr>
          <w:rFonts w:ascii="Tahoma" w:hAnsi="Tahoma" w:cs="Tahoma"/>
          <w:b/>
          <w:color w:val="000000"/>
          <w:szCs w:val="18"/>
        </w:rPr>
        <w:t xml:space="preserve">Artículo 48.- </w:t>
      </w:r>
      <w:r w:rsidRPr="000A1E14">
        <w:rPr>
          <w:rFonts w:ascii="Tahoma" w:hAnsi="Tahoma" w:cs="Tahoma"/>
          <w:color w:val="000000"/>
          <w:szCs w:val="18"/>
        </w:rPr>
        <w:t xml:space="preserve">En materia de planes y programas de Profesionalización para las Instituciones Policiales, </w:t>
      </w:r>
      <w:smartTag w:uri="urn:schemas-microsoft-com:office:smarttags" w:element="PersonName">
        <w:smartTagPr>
          <w:attr w:name="ProductID" w:val="la Secretar￭a"/>
        </w:smartTagPr>
        <w:r w:rsidRPr="000A1E14">
          <w:rPr>
            <w:rFonts w:ascii="Tahoma" w:hAnsi="Tahoma" w:cs="Tahoma"/>
            <w:color w:val="000000"/>
            <w:szCs w:val="18"/>
          </w:rPr>
          <w:t>la Secretaría</w:t>
        </w:r>
      </w:smartTag>
      <w:r w:rsidRPr="000A1E14">
        <w:rPr>
          <w:rFonts w:ascii="Tahoma" w:hAnsi="Tahoma" w:cs="Tahoma"/>
          <w:color w:val="000000"/>
          <w:szCs w:val="18"/>
        </w:rPr>
        <w:t xml:space="preserve"> tendrá la facultad de proponer a las Instancias de Coordinación de esta ley lo siguiente:</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Los contenidos básicos de los programas para la formación, capacitación y profesionalización de los mandos de las Instituciones policiales;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Los aspectos que contendrá el Programa Rector;</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lastRenderedPageBreak/>
        <w:t>III.</w:t>
      </w:r>
      <w:r w:rsidRPr="000A1E14">
        <w:rPr>
          <w:rFonts w:ascii="Tahoma" w:hAnsi="Tahoma" w:cs="Tahoma"/>
          <w:color w:val="000000"/>
          <w:szCs w:val="18"/>
        </w:rPr>
        <w:tab/>
        <w:t>Que los integrantes de las Instituciones Policiales se sujeten a los programas correspondientes a las Academias y de estudios superiores policiales;</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El diseño y actualización de políticas y normas para el reclutamiento y selección de candidatos a las Instituciones Policiales y vigilar su aplicación;</w:t>
      </w:r>
    </w:p>
    <w:p w:rsidR="004079E2" w:rsidRPr="000A1E14" w:rsidRDefault="004079E2" w:rsidP="00B005AF">
      <w:pPr>
        <w:pStyle w:val="Texto"/>
        <w:spacing w:line="242"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Estrategias y políticas de desarrollo de formación de los integrantes de las Instituciones Policiales;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Los programas de investigación académica en materia policial;</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El diseño y actualización de políticas y normas para el reclutamiento y selección de candidatos a las Instituciones Policiales;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 xml:space="preserve">La revalidación de equivalencias de estudios de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 xml:space="preserve"> en el ámbito de su competencia, 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Las demás que establezcan otras disposiciones legales.</w:t>
      </w:r>
    </w:p>
    <w:p w:rsidR="004079E2" w:rsidRPr="000A1E14" w:rsidRDefault="004079E2" w:rsidP="00B005AF">
      <w:pPr>
        <w:pStyle w:val="Texto"/>
        <w:spacing w:line="240" w:lineRule="exact"/>
        <w:ind w:firstLine="0"/>
        <w:jc w:val="center"/>
        <w:rPr>
          <w:rFonts w:ascii="Tahoma" w:hAnsi="Tahoma" w:cs="Tahoma"/>
          <w:b/>
          <w:color w:val="000000"/>
          <w:szCs w:val="18"/>
        </w:rPr>
      </w:pPr>
      <w:r w:rsidRPr="000A1E14">
        <w:rPr>
          <w:rFonts w:ascii="Tahoma" w:hAnsi="Tahoma" w:cs="Tahoma"/>
          <w:b/>
          <w:color w:val="000000"/>
          <w:szCs w:val="18"/>
        </w:rPr>
        <w:t>TÍTULO CUARTO</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DEL SERVICIO DE CARRERA EN LAS INSTITUCIONES DE PROCURACIÓN DE JUSTICIA</w:t>
      </w:r>
    </w:p>
    <w:p w:rsidR="004079E2" w:rsidRPr="000A1E14" w:rsidRDefault="004079E2" w:rsidP="00B005AF">
      <w:pPr>
        <w:pStyle w:val="Texto"/>
        <w:spacing w:line="240" w:lineRule="exact"/>
        <w:ind w:firstLine="0"/>
        <w:jc w:val="center"/>
        <w:rPr>
          <w:rFonts w:ascii="Tahoma" w:hAnsi="Tahoma" w:cs="Tahoma"/>
          <w:b/>
          <w:color w:val="000000"/>
          <w:szCs w:val="18"/>
        </w:rPr>
      </w:pPr>
      <w:r w:rsidRPr="000A1E14">
        <w:rPr>
          <w:rFonts w:ascii="Tahoma" w:hAnsi="Tahoma" w:cs="Tahoma"/>
          <w:b/>
          <w:color w:val="000000"/>
          <w:szCs w:val="18"/>
        </w:rPr>
        <w:t>CAPÍTULO I</w:t>
      </w:r>
    </w:p>
    <w:p w:rsidR="004079E2" w:rsidRPr="000A1E14" w:rsidRDefault="004079E2" w:rsidP="00B005AF">
      <w:pPr>
        <w:pStyle w:val="Texto"/>
        <w:spacing w:line="242" w:lineRule="exact"/>
        <w:ind w:firstLine="0"/>
        <w:jc w:val="center"/>
        <w:rPr>
          <w:rFonts w:ascii="Tahoma" w:hAnsi="Tahoma" w:cs="Tahoma"/>
          <w:color w:val="000000"/>
          <w:szCs w:val="18"/>
        </w:rPr>
      </w:pPr>
      <w:r w:rsidRPr="000A1E14">
        <w:rPr>
          <w:rFonts w:ascii="Tahoma" w:hAnsi="Tahoma" w:cs="Tahoma"/>
          <w:b/>
          <w:color w:val="000000"/>
          <w:szCs w:val="18"/>
        </w:rPr>
        <w:t>Disposiciones Generales</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49.-</w:t>
      </w:r>
      <w:r w:rsidRPr="000A1E14">
        <w:rPr>
          <w:rFonts w:ascii="Tahoma" w:hAnsi="Tahoma" w:cs="Tahoma"/>
          <w:color w:val="000000"/>
          <w:szCs w:val="18"/>
        </w:rPr>
        <w:t xml:space="preserve"> El Servicio de Carrera en las Instituciones de Procuración de Justicia, comprenderá lo relativo al Ministerio Público y a los peritos.</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Las Instituciones de Procuración de Justicia que cuenten en su estructura orgánica con policía ministerial para la investigación de los delitos, se sujetarán a lo dispuesto en esta ley para las Instituciones Policiales en materia de carrera policial.</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Las reglas y procesos en materia de carrera policial y régimen disciplinario de la policía ministerial, serán aplicados, operados y supervisados por las Instituciones de Procuración de Justicia.</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Los servidores públicos que tengan bajo su mando a agentes del Ministerio Público o peritos no formarán parte del Servicio de Carrera por ese hecho; serán nombrados y removidos conforme a los ordenamientos legales aplicables; se considerarán trabajadores de confianza, y los efectos de su nombramiento se podrán dar por terminados en cualquier momento.</w:t>
      </w:r>
    </w:p>
    <w:p w:rsidR="004079E2" w:rsidRPr="000A1E14" w:rsidRDefault="004079E2" w:rsidP="00B005AF">
      <w:pPr>
        <w:pStyle w:val="Texto"/>
        <w:spacing w:after="98" w:line="229" w:lineRule="exact"/>
        <w:rPr>
          <w:rFonts w:ascii="Tahoma" w:hAnsi="Tahoma" w:cs="Tahoma"/>
          <w:color w:val="000000"/>
          <w:szCs w:val="18"/>
        </w:rPr>
      </w:pPr>
      <w:r w:rsidRPr="000A1E14">
        <w:rPr>
          <w:rFonts w:ascii="Tahoma" w:hAnsi="Tahoma" w:cs="Tahoma"/>
          <w:b/>
          <w:color w:val="000000"/>
          <w:szCs w:val="18"/>
        </w:rPr>
        <w:t xml:space="preserve">Artículo 50.- </w:t>
      </w:r>
      <w:r w:rsidRPr="000A1E14">
        <w:rPr>
          <w:rFonts w:ascii="Tahoma" w:hAnsi="Tahoma" w:cs="Tahoma"/>
          <w:color w:val="000000"/>
          <w:szCs w:val="18"/>
        </w:rPr>
        <w:t>El Servicio de Carrera Ministerial y Pericial</w:t>
      </w:r>
      <w:r w:rsidRPr="000A1E14">
        <w:rPr>
          <w:rFonts w:ascii="Tahoma" w:hAnsi="Tahoma" w:cs="Tahoma"/>
          <w:b/>
          <w:color w:val="000000"/>
          <w:szCs w:val="18"/>
        </w:rPr>
        <w:t xml:space="preserve"> </w:t>
      </w:r>
      <w:r w:rsidRPr="000A1E14">
        <w:rPr>
          <w:rFonts w:ascii="Tahoma" w:hAnsi="Tahoma" w:cs="Tahoma"/>
          <w:color w:val="000000"/>
          <w:szCs w:val="18"/>
        </w:rPr>
        <w:t>comprenderá las etapas de ingreso, desarrollo y terminación del servicio, conforme a lo siguiente:</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El ingreso comprende los requisitos y procedimientos de selección, formación y certificación inicial, así como registro;</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El desarrollo comprenderá los requisitos y procedimientos de formación continua y especializada, de actualización, de evaluación para la permanencia, de evaluación del desempeño, de desarrollo y ascenso, de dotación de estímulos y reconocimientos, de reingreso y de certificación. De igual forma, deberá prever medidas disciplinarias y sanciones para los miembros del Servicio</w:t>
      </w:r>
      <w:r w:rsidR="00032B49" w:rsidRPr="000A1E14">
        <w:rPr>
          <w:rFonts w:ascii="Tahoma" w:hAnsi="Tahoma" w:cs="Tahoma"/>
          <w:color w:val="000000"/>
          <w:szCs w:val="18"/>
        </w:rPr>
        <w:t xml:space="preserve"> </w:t>
      </w:r>
      <w:r w:rsidRPr="000A1E14">
        <w:rPr>
          <w:rFonts w:ascii="Tahoma" w:hAnsi="Tahoma" w:cs="Tahoma"/>
          <w:color w:val="000000"/>
          <w:szCs w:val="18"/>
        </w:rPr>
        <w:t>de Carrera, y</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La terminación comprenderá las causas ordinarias y extraordinarias de separación del Servicio, así como los procedimientos y recursos de inconformidad a los que haya lugar, ajustándose a lo establecido por las leyes y disposiciones aplicables.</w:t>
      </w:r>
    </w:p>
    <w:p w:rsidR="004079E2" w:rsidRPr="000A1E14" w:rsidRDefault="004079E2" w:rsidP="00B005AF">
      <w:pPr>
        <w:pStyle w:val="Texto"/>
        <w:spacing w:after="98" w:line="229" w:lineRule="exact"/>
        <w:rPr>
          <w:rFonts w:ascii="Tahoma" w:hAnsi="Tahoma" w:cs="Tahoma"/>
          <w:color w:val="000000"/>
          <w:szCs w:val="18"/>
        </w:rPr>
      </w:pPr>
      <w:r w:rsidRPr="000A1E14">
        <w:rPr>
          <w:rFonts w:ascii="Tahoma" w:hAnsi="Tahoma" w:cs="Tahoma"/>
          <w:b/>
          <w:color w:val="000000"/>
          <w:szCs w:val="18"/>
        </w:rPr>
        <w:t>Artículo 51.-</w:t>
      </w:r>
      <w:r w:rsidRPr="000A1E14">
        <w:rPr>
          <w:rFonts w:ascii="Tahoma" w:hAnsi="Tahoma" w:cs="Tahoma"/>
          <w:color w:val="000000"/>
          <w:szCs w:val="18"/>
        </w:rPr>
        <w:t xml:space="preserve"> El Servicio de Carrera se organizará de conformidad con las bases siguientes:</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Tendrá carácter obligatorio y permanente; abarcará los planes, programas, cursos, evaluaciones, exámenes y concursos correspondientes a las diversas etapas que comprende;</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 xml:space="preserve">Se regirá por los principios de legalidad, objetividad, eficiencia, profesionalismo, honradez y respeto a los derechos humanos reconocidos en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Tendrá como objetivos la preparación, competencia, capacidad y superación constante del personal en tareas de Procuración de Justicia;</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 xml:space="preserve">El contenido teórico y práctico de los programas de capacitación, actualización, especialización y certificación fomentará que los miembros de las Instituciones de Procuración de Justicia logren la </w:t>
      </w:r>
      <w:r w:rsidRPr="000A1E14">
        <w:rPr>
          <w:rFonts w:ascii="Tahoma" w:hAnsi="Tahoma" w:cs="Tahoma"/>
          <w:color w:val="000000"/>
          <w:szCs w:val="18"/>
        </w:rPr>
        <w:lastRenderedPageBreak/>
        <w:t>profesionalización y ejerzan sus atribuciones con base en los principios y objetivos referidos y promoverán el efectivo aprendizaje y el pleno desarrollo de los conocimientos, habilidades destrezas y actitudes necesarios para el desempeño del servicio público;</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Contará con un sistema de rotación del personal;</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Determinará los perfiles, niveles jerárquicos en la estructura y de rangos;</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Contará con procedimientos disciplinarios, sustentados en principios de justicia y con pleno respeto a los derechos humanos;</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Buscará el desarrollo, ascenso y dotación de estímulos con base en el mérito y la eficiencia en el desempeño de sus funciones;</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Buscará generar el sentido de pertenencia institucional;</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Contendrá las normas para el registro y el reconocimiento de los certificados del personal, y</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Contendrá las normas para el registro de las incidencias del personal.</w:t>
      </w:r>
    </w:p>
    <w:p w:rsidR="004079E2" w:rsidRPr="000A1E14" w:rsidRDefault="004079E2" w:rsidP="00B005AF">
      <w:pPr>
        <w:pStyle w:val="Texto"/>
        <w:spacing w:after="98" w:line="229" w:lineRule="exact"/>
        <w:ind w:firstLine="0"/>
        <w:jc w:val="center"/>
        <w:rPr>
          <w:rFonts w:ascii="Tahoma" w:hAnsi="Tahoma" w:cs="Tahoma"/>
          <w:b/>
          <w:color w:val="000000"/>
          <w:szCs w:val="18"/>
        </w:rPr>
      </w:pPr>
      <w:r w:rsidRPr="000A1E14">
        <w:rPr>
          <w:rFonts w:ascii="Tahoma" w:hAnsi="Tahoma" w:cs="Tahoma"/>
          <w:b/>
          <w:color w:val="000000"/>
          <w:szCs w:val="18"/>
        </w:rPr>
        <w:t>CAPÍTULO II</w:t>
      </w:r>
    </w:p>
    <w:p w:rsidR="004079E2" w:rsidRPr="000A1E14" w:rsidRDefault="004079E2" w:rsidP="00B005AF">
      <w:pPr>
        <w:pStyle w:val="Texto"/>
        <w:spacing w:after="98" w:line="229" w:lineRule="exact"/>
        <w:ind w:firstLine="0"/>
        <w:jc w:val="center"/>
        <w:rPr>
          <w:rFonts w:ascii="Tahoma" w:hAnsi="Tahoma" w:cs="Tahoma"/>
          <w:color w:val="000000"/>
          <w:szCs w:val="18"/>
        </w:rPr>
      </w:pPr>
      <w:r w:rsidRPr="000A1E14">
        <w:rPr>
          <w:rFonts w:ascii="Tahoma" w:hAnsi="Tahoma" w:cs="Tahoma"/>
          <w:b/>
          <w:color w:val="000000"/>
          <w:szCs w:val="18"/>
        </w:rPr>
        <w:t>Del Ingreso al Servicio de Carrera de las Instituciones de Procuración de Justicia</w:t>
      </w:r>
    </w:p>
    <w:p w:rsidR="004079E2" w:rsidRPr="000A1E14" w:rsidRDefault="004079E2" w:rsidP="00B005AF">
      <w:pPr>
        <w:pStyle w:val="Texto"/>
        <w:spacing w:after="98" w:line="229" w:lineRule="exact"/>
        <w:rPr>
          <w:rFonts w:ascii="Tahoma" w:hAnsi="Tahoma" w:cs="Tahoma"/>
          <w:color w:val="000000"/>
          <w:szCs w:val="18"/>
        </w:rPr>
      </w:pPr>
      <w:r w:rsidRPr="000A1E14">
        <w:rPr>
          <w:rFonts w:ascii="Tahoma" w:hAnsi="Tahoma" w:cs="Tahoma"/>
          <w:b/>
          <w:color w:val="000000"/>
          <w:szCs w:val="18"/>
        </w:rPr>
        <w:t>Artículo 52.-</w:t>
      </w:r>
      <w:r w:rsidRPr="000A1E14">
        <w:rPr>
          <w:rFonts w:ascii="Tahoma" w:hAnsi="Tahoma" w:cs="Tahoma"/>
          <w:color w:val="000000"/>
          <w:szCs w:val="18"/>
        </w:rPr>
        <w:t xml:space="preserve"> El ingreso al Servicio de Carrera se hará por convocatoria pública.</w:t>
      </w:r>
    </w:p>
    <w:p w:rsidR="004079E2" w:rsidRPr="000A1E14" w:rsidRDefault="004079E2" w:rsidP="00B005AF">
      <w:pPr>
        <w:pStyle w:val="Texto"/>
        <w:spacing w:after="98" w:line="229" w:lineRule="exact"/>
        <w:rPr>
          <w:rFonts w:ascii="Tahoma" w:hAnsi="Tahoma" w:cs="Tahoma"/>
          <w:color w:val="000000"/>
          <w:szCs w:val="18"/>
        </w:rPr>
      </w:pPr>
      <w:r w:rsidRPr="000A1E14">
        <w:rPr>
          <w:rFonts w:ascii="Tahoma" w:hAnsi="Tahoma" w:cs="Tahoma"/>
          <w:color w:val="000000"/>
          <w:szCs w:val="18"/>
        </w:rPr>
        <w:t>Los aspirantes a ingresar a las Instituciones de Procuración de Justicia, deberán cumplir, cuando menos, con los requisitos siguientes:</w:t>
      </w:r>
    </w:p>
    <w:p w:rsidR="004079E2" w:rsidRPr="000A1E14" w:rsidRDefault="004079E2" w:rsidP="00B005AF">
      <w:pPr>
        <w:pStyle w:val="Texto"/>
        <w:spacing w:after="98" w:line="229" w:lineRule="exact"/>
        <w:ind w:left="864" w:hanging="576"/>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Ministerio Público.</w:t>
      </w:r>
    </w:p>
    <w:p w:rsidR="004079E2" w:rsidRPr="000A1E14" w:rsidRDefault="004079E2" w:rsidP="00B005AF">
      <w:pPr>
        <w:pStyle w:val="Texto"/>
        <w:spacing w:after="98" w:line="229"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Ser ciudadano mexicano por nacimiento, en pleno ejercicio de sus derechos;</w:t>
      </w:r>
    </w:p>
    <w:p w:rsidR="004079E2" w:rsidRPr="000A1E14" w:rsidRDefault="004079E2" w:rsidP="00B005AF">
      <w:pPr>
        <w:pStyle w:val="Texto"/>
        <w:spacing w:after="98" w:line="229"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Contar con título de licenciado en derecho expedido y registrado legalmente, con la correspondiente cédula profesional;</w:t>
      </w:r>
    </w:p>
    <w:p w:rsidR="004079E2" w:rsidRPr="000A1E14" w:rsidRDefault="004079E2" w:rsidP="00B005AF">
      <w:pPr>
        <w:pStyle w:val="Texto"/>
        <w:spacing w:after="98" w:line="229"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En su caso, tener acreditado el Servicio Militar Nacional;</w:t>
      </w:r>
    </w:p>
    <w:p w:rsidR="004079E2" w:rsidRPr="000A1E14" w:rsidRDefault="004079E2" w:rsidP="00B005AF">
      <w:pPr>
        <w:pStyle w:val="Texto"/>
        <w:spacing w:after="98" w:line="229"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Ser de notoria buena conducta, no haber sido condenado por sentencia irrevocable como responsable de un delito doloso, ni estar sujeto a proceso penal;</w:t>
      </w:r>
    </w:p>
    <w:p w:rsidR="004079E2" w:rsidRPr="000A1E14" w:rsidRDefault="004079E2" w:rsidP="00B005AF">
      <w:pPr>
        <w:pStyle w:val="Texto"/>
        <w:spacing w:after="98" w:line="229" w:lineRule="exact"/>
        <w:ind w:left="1296" w:hanging="432"/>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No estar suspendido ni haber sido destituido o inhabilitado por resolución firme como servidor público, ni estar sujeto a procedimiento de responsabilidad administrativa federal o local, en los términos de las normas aplicables;</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No hacer uso de sustancias psicotrópicas, de estupefacientes u otras que produzcan efectos similares, ni padecer alcoholismo;</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 xml:space="preserve">Aprobar el curso de ingreso, formación inicial o básica que establezcan las leyes de la materia en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o en las entidades federativas que correspondan, y</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Presentar y aprobar las evaluaciones de control de confianza previstas en las disposiciones aplicables.</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Peritos.</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Ser ciudadano mexicano por nacimiento y en pleno ejercicio de sus derechos;</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Acreditar que ha concluido, por lo menos, los estudios correspondientes a la enseñanza media superior o equivalente;</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Tener título legalmente expedido y registrado por autoridad competente que lo faculte para ejercer la ciencia, técnica, arte o disciplina de que se trate, o acreditar plenamente los conocimientos correspondientes a la disciplina sobre la que deba dictaminar cuando de acuerdo con las normas aplicables no necesite título o cédula profesional para su ejercicio;</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En su caso, tener acreditado el Servicio Militar Nacional;</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 xml:space="preserve">Aprobar el curso de ingreso, formación inicial o básica que establezcan las leyes de la materia en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o en las entidades federativas que correspondan;</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Ser de notoria buena conducta, no haber sido condenado por sentencia irrevocable por delito doloso, ni estar sujeto a proceso penal;</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lastRenderedPageBreak/>
        <w:t>VII.</w:t>
      </w:r>
      <w:r w:rsidRPr="000A1E14">
        <w:rPr>
          <w:rFonts w:ascii="Tahoma" w:hAnsi="Tahoma" w:cs="Tahoma"/>
          <w:color w:val="000000"/>
          <w:szCs w:val="18"/>
        </w:rPr>
        <w:tab/>
        <w:t>No estar suspendido ni haber sido destituido o inhabilitado por resolución firme como servidor público, ni estar sujeto a procedimiento de responsabilidad administrativa federal o local, en los términos de las normas aplicables;</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No hacer uso de sustancias psicotrópicas, de estupefacientes u otras que produzcan efectos similares, ni padecer alcoholismo, y</w:t>
      </w:r>
    </w:p>
    <w:p w:rsidR="004079E2" w:rsidRPr="000A1E14" w:rsidRDefault="004079E2" w:rsidP="00B005AF">
      <w:pPr>
        <w:pStyle w:val="Texto"/>
        <w:spacing w:after="80" w:line="232" w:lineRule="exact"/>
        <w:ind w:left="1296" w:hanging="432"/>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Presentar y aprobar las evaluaciones de control de confianza.</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color w:val="000000"/>
          <w:szCs w:val="18"/>
        </w:rPr>
        <w:t>Lo dispuesto por este artículo aplicará sin perjuicio de otros requisitos que establezca la legislación federal y la de las entidades federativas, en sus respectivos ámbitos de competencia.</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b/>
          <w:color w:val="000000"/>
          <w:szCs w:val="18"/>
        </w:rPr>
        <w:t>Artículo 53.-</w:t>
      </w:r>
      <w:r w:rsidRPr="000A1E14">
        <w:rPr>
          <w:rFonts w:ascii="Tahoma" w:hAnsi="Tahoma" w:cs="Tahoma"/>
          <w:color w:val="000000"/>
          <w:szCs w:val="18"/>
        </w:rPr>
        <w:t xml:space="preserve"> Previo al ingreso de los aspirantes a los cursos de formación inicial, deberán consultarse sus antecedentes en el Registro Nacional y, en su caso, en los registros de las Instituciones de Procuración</w:t>
      </w:r>
      <w:r w:rsidR="00032B49" w:rsidRPr="000A1E14">
        <w:rPr>
          <w:rFonts w:ascii="Tahoma" w:hAnsi="Tahoma" w:cs="Tahoma"/>
          <w:color w:val="000000"/>
          <w:szCs w:val="18"/>
        </w:rPr>
        <w:t xml:space="preserve"> </w:t>
      </w:r>
      <w:r w:rsidRPr="000A1E14">
        <w:rPr>
          <w:rFonts w:ascii="Tahoma" w:hAnsi="Tahoma" w:cs="Tahoma"/>
          <w:color w:val="000000"/>
          <w:szCs w:val="18"/>
        </w:rPr>
        <w:t>de Justicia.</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color w:val="000000"/>
          <w:szCs w:val="18"/>
        </w:rPr>
        <w:t>Asimismo, deberá verificarse la autenticidad de los documentos presentados por los aspirantes.</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b/>
          <w:color w:val="000000"/>
          <w:szCs w:val="18"/>
        </w:rPr>
        <w:t>Artículo 54.-</w:t>
      </w:r>
      <w:r w:rsidRPr="000A1E14">
        <w:rPr>
          <w:rFonts w:ascii="Tahoma" w:hAnsi="Tahoma" w:cs="Tahoma"/>
          <w:color w:val="000000"/>
          <w:szCs w:val="18"/>
        </w:rPr>
        <w:t xml:space="preserve"> Los aspirantes a ingresar al Servicio de Carrera de las Instituciones de Procuración de Justicia deberán cumplir con los estudios de formación inicial.</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color w:val="000000"/>
          <w:szCs w:val="18"/>
        </w:rPr>
        <w:t>Corresponderá a las autoridades competentes regular en sus legislaciones los términos en que la formación inicial se llevará a cabo. La duración de los programas de formación inicial no podrá ser inferior a quinientas horas clase. En todo caso atendiendo a los lineamientos aplicables.</w:t>
      </w:r>
    </w:p>
    <w:p w:rsidR="004079E2" w:rsidRPr="000A1E14" w:rsidRDefault="004079E2" w:rsidP="00B005AF">
      <w:pPr>
        <w:pStyle w:val="Texto"/>
        <w:spacing w:after="80" w:line="232" w:lineRule="exact"/>
        <w:ind w:firstLine="0"/>
        <w:jc w:val="center"/>
        <w:rPr>
          <w:rFonts w:ascii="Tahoma" w:hAnsi="Tahoma" w:cs="Tahoma"/>
          <w:b/>
          <w:color w:val="000000"/>
          <w:szCs w:val="18"/>
        </w:rPr>
      </w:pPr>
      <w:r w:rsidRPr="000A1E14">
        <w:rPr>
          <w:rFonts w:ascii="Tahoma" w:hAnsi="Tahoma" w:cs="Tahoma"/>
          <w:b/>
          <w:color w:val="000000"/>
          <w:szCs w:val="18"/>
        </w:rPr>
        <w:t>CAPÍTULO III</w:t>
      </w:r>
    </w:p>
    <w:p w:rsidR="004079E2" w:rsidRPr="000A1E14" w:rsidRDefault="004079E2" w:rsidP="00B005AF">
      <w:pPr>
        <w:pStyle w:val="Texto"/>
        <w:spacing w:after="80" w:line="232" w:lineRule="exact"/>
        <w:ind w:firstLine="0"/>
        <w:jc w:val="center"/>
        <w:rPr>
          <w:rFonts w:ascii="Tahoma" w:hAnsi="Tahoma" w:cs="Tahoma"/>
          <w:color w:val="000000"/>
          <w:szCs w:val="18"/>
        </w:rPr>
      </w:pPr>
      <w:r w:rsidRPr="000A1E14">
        <w:rPr>
          <w:rFonts w:ascii="Tahoma" w:hAnsi="Tahoma" w:cs="Tahoma"/>
          <w:b/>
          <w:color w:val="000000"/>
          <w:szCs w:val="18"/>
        </w:rPr>
        <w:t>Del Desarrollo del Servicio de Carrera de las Instituciones de Procuración de Justicia</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b/>
          <w:color w:val="000000"/>
          <w:szCs w:val="18"/>
        </w:rPr>
        <w:t>Artículo 55.-</w:t>
      </w:r>
      <w:r w:rsidRPr="000A1E14">
        <w:rPr>
          <w:rFonts w:ascii="Tahoma" w:hAnsi="Tahoma" w:cs="Tahoma"/>
          <w:color w:val="000000"/>
          <w:szCs w:val="18"/>
        </w:rPr>
        <w:t xml:space="preserve"> Son requisitos de permanencia del Ministerio Público y de los peritos, los siguientes:</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Cumplir los requisitos de ingreso durante el servicio;</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Cumplir con los programas de profesionalización que establezcan las disposiciones aplicables;</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Aprobar las evaluaciones que establezcan las disposiciones aplicables;</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Contar con la certificación y registro actualizados a que se refiere esta Ley;</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Cumplir las órdenes de rotación;</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Cumplir con las obligaciones que les impongan las leyes respectivas, y</w:t>
      </w:r>
    </w:p>
    <w:p w:rsidR="004079E2" w:rsidRPr="000A1E14" w:rsidRDefault="004079E2" w:rsidP="00B005AF">
      <w:pPr>
        <w:pStyle w:val="Texto"/>
        <w:spacing w:after="80" w:line="232"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Los demás requisitos que establezcan las disposiciones aplicables.</w:t>
      </w:r>
    </w:p>
    <w:p w:rsidR="004079E2" w:rsidRPr="000A1E14" w:rsidRDefault="004079E2" w:rsidP="00B005AF">
      <w:pPr>
        <w:pStyle w:val="Texto"/>
        <w:spacing w:after="80" w:line="232" w:lineRule="exact"/>
        <w:rPr>
          <w:rFonts w:ascii="Tahoma" w:hAnsi="Tahoma" w:cs="Tahoma"/>
          <w:color w:val="000000"/>
          <w:szCs w:val="18"/>
        </w:rPr>
      </w:pPr>
      <w:r w:rsidRPr="000A1E14">
        <w:rPr>
          <w:rFonts w:ascii="Tahoma" w:hAnsi="Tahoma" w:cs="Tahoma"/>
          <w:color w:val="000000"/>
          <w:szCs w:val="18"/>
        </w:rPr>
        <w:t>Lo dispuesto por este artículo aplicará sin perjuicio de otros requisitos que establezcan las leyes respectivas.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56.-</w:t>
      </w:r>
      <w:r w:rsidRPr="000A1E14">
        <w:rPr>
          <w:rFonts w:ascii="Tahoma" w:hAnsi="Tahoma" w:cs="Tahoma"/>
          <w:color w:val="000000"/>
          <w:szCs w:val="18"/>
        </w:rPr>
        <w:t xml:space="preserve"> Los integrantes de las Instituciones de Procuración de Justicia deberán someterse y aprobar los procesos de evaluación de control de confianza y del desempeño con la periodicidad y en los casos que establezca la normatividad aplicable.</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 salvo en los casos que señala la presente ley.</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57.-</w:t>
      </w:r>
      <w:r w:rsidRPr="000A1E14">
        <w:rPr>
          <w:rFonts w:ascii="Tahoma" w:hAnsi="Tahoma" w:cs="Tahoma"/>
          <w:color w:val="000000"/>
          <w:szCs w:val="18"/>
        </w:rPr>
        <w:t xml:space="preserve"> Las solicitudes de reincorporación al servicio de carrera se analizarán y en su caso, concederán con arreglo a lo que establezcan las leyes respectivas, siempre que el motivo de la baja haya sido por causas distintas al incumplimiento a los requisitos de permanencia o al seguimiento de un proceso de responsabilidad administrativa o penal, local o federal.</w:t>
      </w:r>
    </w:p>
    <w:p w:rsidR="004079E2" w:rsidRPr="000A1E14" w:rsidRDefault="004079E2" w:rsidP="00B005AF">
      <w:pPr>
        <w:pStyle w:val="Texto"/>
        <w:spacing w:line="236" w:lineRule="exact"/>
        <w:ind w:firstLine="0"/>
        <w:jc w:val="center"/>
        <w:rPr>
          <w:rFonts w:ascii="Tahoma" w:hAnsi="Tahoma" w:cs="Tahoma"/>
          <w:b/>
          <w:color w:val="000000"/>
          <w:szCs w:val="18"/>
        </w:rPr>
      </w:pPr>
      <w:r w:rsidRPr="000A1E14">
        <w:rPr>
          <w:rFonts w:ascii="Tahoma" w:hAnsi="Tahoma" w:cs="Tahoma"/>
          <w:b/>
          <w:color w:val="000000"/>
          <w:szCs w:val="18"/>
        </w:rPr>
        <w:t>CAPÍTULO IV</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Terminaci￳n"/>
        </w:smartTagPr>
        <w:r w:rsidRPr="000A1E14">
          <w:rPr>
            <w:rFonts w:ascii="Tahoma" w:hAnsi="Tahoma" w:cs="Tahoma"/>
            <w:b/>
            <w:color w:val="000000"/>
            <w:szCs w:val="18"/>
          </w:rPr>
          <w:t>la Terminación</w:t>
        </w:r>
      </w:smartTag>
      <w:r w:rsidRPr="000A1E14">
        <w:rPr>
          <w:rFonts w:ascii="Tahoma" w:hAnsi="Tahoma" w:cs="Tahoma"/>
          <w:b/>
          <w:color w:val="000000"/>
          <w:szCs w:val="18"/>
        </w:rPr>
        <w:t xml:space="preserve"> del Servicio de Carrera de las Instituciones de Procuración de Justicia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58.-</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las entidades federativas establecerán en sus respectivas leyes los procedimientos de separación y remoción aplicables a los servidores públicos de las Instituciones de Procuración de Justicia, que cuando menos, comprenderán los aspectos previstos en el artículo siguiente.</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59.-</w:t>
      </w:r>
      <w:r w:rsidRPr="000A1E14">
        <w:rPr>
          <w:rFonts w:ascii="Tahoma" w:hAnsi="Tahoma" w:cs="Tahoma"/>
          <w:color w:val="000000"/>
          <w:szCs w:val="18"/>
        </w:rPr>
        <w:t xml:space="preserve"> La terminación del Servicio de Carrera será:</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Ordinaria, que comprende:</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lastRenderedPageBreak/>
        <w:t>a)</w:t>
      </w:r>
      <w:r w:rsidRPr="000A1E14">
        <w:rPr>
          <w:rFonts w:ascii="Tahoma" w:hAnsi="Tahoma" w:cs="Tahoma"/>
          <w:color w:val="000000"/>
          <w:szCs w:val="18"/>
        </w:rPr>
        <w:tab/>
        <w:t>Renuncia;</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Incapacidad permanente para el desempeño de las funciones, y</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Jubilación.</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Extraordinaria, que comprende:</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Separación por el incumplimiento de los requisitos de ingreso y permanencia, o</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Remoción por incurrir en causas de responsabilidad con motivo de su encargo.</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60.-</w:t>
      </w:r>
      <w:r w:rsidRPr="000A1E14">
        <w:rPr>
          <w:rFonts w:ascii="Tahoma" w:hAnsi="Tahoma" w:cs="Tahoma"/>
          <w:color w:val="000000"/>
          <w:szCs w:val="18"/>
        </w:rPr>
        <w:t xml:space="preserve"> En caso de que los órganos jurisdiccionales determinen que la resolución por la que se impone la separación o remoción es injustificada, la institución respectiva sólo estará obligada a la indemnización y al otorgamiento de las prestaciones a que tenga derecho la persona removida, sin que en ningún caso proceda su reincorporación al servicio, cualquiera que sea el resultado del juicio o medio de defensa que se hubiese promovido de conformidad con el artículo 123, Apartado B, fracción XIII,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Tal circunstancia será inscrita en el Registro Nacional correspondiente.</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Las legislaciones correspondientes establecerán la forma para calcular la cuantía de la indemnización que, en su caso, deba cubrirse.</w:t>
      </w:r>
    </w:p>
    <w:p w:rsidR="004079E2" w:rsidRPr="000A1E14" w:rsidRDefault="004079E2" w:rsidP="00B005AF">
      <w:pPr>
        <w:pStyle w:val="Texto"/>
        <w:spacing w:line="236" w:lineRule="exact"/>
        <w:ind w:firstLine="0"/>
        <w:jc w:val="center"/>
        <w:rPr>
          <w:rFonts w:ascii="Tahoma" w:hAnsi="Tahoma" w:cs="Tahoma"/>
          <w:b/>
          <w:color w:val="000000"/>
          <w:szCs w:val="18"/>
        </w:rPr>
      </w:pPr>
      <w:r w:rsidRPr="000A1E14">
        <w:rPr>
          <w:rFonts w:ascii="Tahoma" w:hAnsi="Tahoma" w:cs="Tahoma"/>
          <w:b/>
          <w:color w:val="000000"/>
          <w:szCs w:val="18"/>
        </w:rPr>
        <w:t>CAPÍTULO V</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Profesionalizaci￳n"/>
        </w:smartTagPr>
        <w:r w:rsidRPr="000A1E14">
          <w:rPr>
            <w:rFonts w:ascii="Tahoma" w:hAnsi="Tahoma" w:cs="Tahoma"/>
            <w:b/>
            <w:color w:val="000000"/>
            <w:szCs w:val="18"/>
          </w:rPr>
          <w:t>la Profesionalización</w:t>
        </w:r>
      </w:smartTag>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61.-</w:t>
      </w:r>
      <w:r w:rsidRPr="000A1E14">
        <w:rPr>
          <w:rFonts w:ascii="Tahoma" w:hAnsi="Tahoma" w:cs="Tahoma"/>
          <w:color w:val="000000"/>
          <w:szCs w:val="18"/>
        </w:rPr>
        <w:t xml:space="preserve"> El Programa Rector de Profesionalización es el instrumento en el que se establecen los lineamientos, programas, actividades y contenidos mínimos para la profesionalización del personal de las Instituciones de Procuración de Justicia.</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62.-</w:t>
      </w:r>
      <w:r w:rsidRPr="000A1E14">
        <w:rPr>
          <w:rFonts w:ascii="Tahoma" w:hAnsi="Tahoma" w:cs="Tahoma"/>
          <w:color w:val="000000"/>
          <w:szCs w:val="18"/>
        </w:rPr>
        <w:t xml:space="preserve"> Los planes de estudios se integrarán por el conjunto de contenidos teóricos y prácticos estructurados en unidades didácticas de enseñanza y aprendizaje, en los que se incluyan talleres de resolución de casos.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63.-</w:t>
      </w:r>
      <w:r w:rsidRPr="000A1E14">
        <w:rPr>
          <w:rFonts w:ascii="Tahoma" w:hAnsi="Tahoma" w:cs="Tahoma"/>
          <w:color w:val="000000"/>
          <w:szCs w:val="18"/>
        </w:rPr>
        <w:t xml:space="preserve"> En materia de programas de Profesionalización y planes de estudio,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 tendrá las siguientes atribuciones: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Promover estrategias y políticas de profesionalización de los servidores públicos de las Instituciones de Procuración de Justicia;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Diseñar los modelos de profesionalización que correspondan para su concertación y en su caso, aplicación en las Instituciones de Procuración de Justicia;</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Acordar los contenidos del Programa Rector de Profesionalización de los servidores públicos de las instituciones de Procuración de Justicia, a propuesta de su Presidente;</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Establecer criterios para supervisar que los servidores públicos se sujeten a los programas correspondientes en los Institutos de Capacitación;</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Promover el diseño y actualización de políticas y normas para el reclutamiento y selección de aspirantes a las Instituciones de Procuración de Justicia y vigilar su aplicación;</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Establecer programas de investigación académica en las materias ministerial y pericial;</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Consensuar los criterios por los que se revalidarán equivalencias de estudios en el ámbito de su competencia para su incorporación al programa rector de profesionalización, y</w:t>
      </w:r>
    </w:p>
    <w:p w:rsidR="004079E2" w:rsidRPr="000A1E14" w:rsidRDefault="004079E2" w:rsidP="00B005AF">
      <w:pPr>
        <w:pStyle w:val="Texto"/>
        <w:spacing w:line="254"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Las demás que le establezcan otras disposiciones legales.</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t>Artículo 64.-</w:t>
      </w:r>
      <w:r w:rsidRPr="000A1E14">
        <w:rPr>
          <w:rFonts w:ascii="Tahoma" w:hAnsi="Tahoma" w:cs="Tahoma"/>
          <w:color w:val="000000"/>
          <w:szCs w:val="18"/>
        </w:rPr>
        <w:t xml:space="preserve"> Los servidores públicos de las Instituciones de Procuración de Justicia están obligados a participar en las actividades de profesionalización que determine la institución respectiva, los cuales deberán cubrir un mínimo de 60 horas clase anuales.</w:t>
      </w:r>
    </w:p>
    <w:p w:rsidR="004079E2" w:rsidRPr="000A1E14" w:rsidRDefault="004079E2" w:rsidP="00B005AF">
      <w:pPr>
        <w:pStyle w:val="Texto"/>
        <w:spacing w:line="254" w:lineRule="exact"/>
        <w:ind w:firstLine="0"/>
        <w:jc w:val="center"/>
        <w:rPr>
          <w:rFonts w:ascii="Tahoma" w:hAnsi="Tahoma" w:cs="Tahoma"/>
          <w:b/>
          <w:color w:val="000000"/>
          <w:szCs w:val="18"/>
        </w:rPr>
      </w:pPr>
      <w:r w:rsidRPr="000A1E14">
        <w:rPr>
          <w:rFonts w:ascii="Tahoma" w:hAnsi="Tahoma" w:cs="Tahoma"/>
          <w:b/>
          <w:color w:val="000000"/>
          <w:szCs w:val="18"/>
        </w:rPr>
        <w:t>CAPÍTULO VI</w:t>
      </w:r>
    </w:p>
    <w:p w:rsidR="004079E2" w:rsidRPr="000A1E14" w:rsidRDefault="004079E2" w:rsidP="00B005AF">
      <w:pPr>
        <w:pStyle w:val="Texto"/>
        <w:spacing w:line="254"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ertificaci￳n"/>
        </w:smartTagPr>
        <w:r w:rsidRPr="000A1E14">
          <w:rPr>
            <w:rFonts w:ascii="Tahoma" w:hAnsi="Tahoma" w:cs="Tahoma"/>
            <w:b/>
            <w:color w:val="000000"/>
            <w:szCs w:val="18"/>
          </w:rPr>
          <w:t>la Certificación</w:t>
        </w:r>
      </w:smartTag>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lastRenderedPageBreak/>
        <w:t>Artículo 65.-</w:t>
      </w:r>
      <w:r w:rsidRPr="000A1E14">
        <w:rPr>
          <w:rFonts w:ascii="Tahoma" w:hAnsi="Tahoma" w:cs="Tahoma"/>
          <w:color w:val="000000"/>
          <w:szCs w:val="18"/>
        </w:rPr>
        <w:t xml:space="preserve"> Los aspirantes que ingresen a las Instituciones de Procuración de Justicia, deberán contar con el Certificado y registro correspondientes, de conformidad con lo establecido por esta Ley.</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Ninguna persona podrá ingresar o permanecer en las Instituciones de Procuración de Justicia sin contar con el Certificado y registro vigentes.</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t>Artículo 66.-</w:t>
      </w:r>
      <w:r w:rsidRPr="000A1E14">
        <w:rPr>
          <w:rFonts w:ascii="Tahoma" w:hAnsi="Tahoma" w:cs="Tahoma"/>
          <w:color w:val="000000"/>
          <w:szCs w:val="18"/>
        </w:rPr>
        <w:t xml:space="preserve"> Los centros de evaluación y control de confianza de las Instituciones de Procuración de Justicia emitirán los certificados correspondientes a quienes acrediten los requisitos de ingreso que establece esta Ley y el ordenamiento legal aplicable a la institución de que se trate.</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El Certificado tendrá por objeto acreditar que el servidor público es apto para ingresar o permanecer en las Instituciones de Procuración de Justicia, y que cuenta con los conocimientos, el perfil, las habilidades y las aptitudes necesarias para el desempeño de su cargo.</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t>Artículo 67.-</w:t>
      </w:r>
      <w:r w:rsidRPr="000A1E14">
        <w:rPr>
          <w:rFonts w:ascii="Tahoma" w:hAnsi="Tahoma" w:cs="Tahoma"/>
          <w:color w:val="000000"/>
          <w:szCs w:val="18"/>
        </w:rPr>
        <w:t xml:space="preserve"> El Certificado a que se refiere el artículo anterior, para su validez, deberá otorgarse en un plazo no mayor a sesenta días naturales contados a partir de la conclusión del proceso de certificación, a efecto de que sea ingresado en el Registro Nacional que para tal efecto se establezca. Dicha certificación y registro tendrán una vigencia de tres años.</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t>Artículo 68.-</w:t>
      </w:r>
      <w:r w:rsidRPr="000A1E14">
        <w:rPr>
          <w:rFonts w:ascii="Tahoma" w:hAnsi="Tahoma" w:cs="Tahoma"/>
          <w:color w:val="000000"/>
          <w:szCs w:val="18"/>
        </w:rPr>
        <w:t xml:space="preserve"> Los servidores públicos de las Instituciones de Procuración de Justicia deberán someterse a los procesos de evaluación en los términos de la normatividad correspondiente, con seis meses de anticipación a la expiración de la validez de su certificado y registro, a fin de obtener la revalidación de los mismos, en los términos que determinen las autoridades competentes.</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La revalidación del certificado será requisito indispensable para su permanencia en las Instituciones de Procuración de Justicia y deberá registrarse para los efectos a que se refiere el artículo anterior.</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b/>
          <w:color w:val="000000"/>
          <w:szCs w:val="18"/>
        </w:rPr>
        <w:t>Artículo 69.-</w:t>
      </w:r>
      <w:r w:rsidRPr="000A1E14">
        <w:rPr>
          <w:rFonts w:ascii="Tahoma" w:hAnsi="Tahoma" w:cs="Tahoma"/>
          <w:color w:val="000000"/>
          <w:szCs w:val="18"/>
        </w:rPr>
        <w:t xml:space="preserve"> La certificación que otorguen los centros de evaluación y control de confianza deberá contener los requisitos y medidas de seguridad que para tal efecto acuerde el Centro Nacional de Certificación y Acreditación.</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 xml:space="preserve">Los servidores públicos de las Instituciones de Procuración de Justicia que deseen prestar sus servicios en otra institución, ya sea en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o en las Entidades Federativas, deberán presentar el Certificado que les haya sido expedido previamente.</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Las Instituciones de Procuración de Justicia reconocerán la vigencia de los certificados debidamente expedidos y registrados, conforme a las disposiciones de esta Ley y demás aplicables. En caso contrario, previo a su ingreso, el servidor público deberá someterse a los procesos de evaluación.</w:t>
      </w:r>
    </w:p>
    <w:p w:rsidR="004079E2" w:rsidRPr="000A1E14" w:rsidRDefault="004079E2" w:rsidP="00B005AF">
      <w:pPr>
        <w:pStyle w:val="Texto"/>
        <w:spacing w:line="254" w:lineRule="exact"/>
        <w:rPr>
          <w:rFonts w:ascii="Tahoma" w:hAnsi="Tahoma" w:cs="Tahoma"/>
          <w:color w:val="000000"/>
          <w:szCs w:val="18"/>
        </w:rPr>
      </w:pPr>
      <w:r w:rsidRPr="000A1E14">
        <w:rPr>
          <w:rFonts w:ascii="Tahoma" w:hAnsi="Tahoma" w:cs="Tahoma"/>
          <w:color w:val="000000"/>
          <w:szCs w:val="18"/>
        </w:rPr>
        <w:t>En todos los casos, se deberán realizar las inscripciones que correspondan en el Registro Nacional.</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Artículo 70.-</w:t>
      </w:r>
      <w:r w:rsidRPr="000A1E14">
        <w:rPr>
          <w:rFonts w:ascii="Tahoma" w:hAnsi="Tahoma" w:cs="Tahoma"/>
          <w:color w:val="000000"/>
          <w:szCs w:val="18"/>
        </w:rPr>
        <w:t xml:space="preserve"> La cancelación del certificado de los Servidores Públicos de las Instituciones de Procuración de Justicia procederá:</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Al ser separados de su encargo por incumplir con alguno de los requisitos de ingreso o permanencia a que se refiere esta Ley y demás disposiciones aplicables;</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Al ser removidos de su encargo;</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Por no obtener la revalidación de su Certificado, y</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Por las demás causas que establezcan las disposiciones aplicables.</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Artículo 71.-</w:t>
      </w:r>
      <w:r w:rsidRPr="000A1E14">
        <w:rPr>
          <w:rFonts w:ascii="Tahoma" w:hAnsi="Tahoma" w:cs="Tahoma"/>
          <w:color w:val="000000"/>
          <w:szCs w:val="18"/>
        </w:rPr>
        <w:t xml:space="preserve"> </w:t>
      </w:r>
      <w:smartTag w:uri="urn:schemas-microsoft-com:office:smarttags" w:element="PersonName">
        <w:smartTagPr>
          <w:attr w:name="ProductID" w:val="La Instituci￳n"/>
        </w:smartTagPr>
        <w:r w:rsidRPr="000A1E14">
          <w:rPr>
            <w:rFonts w:ascii="Tahoma" w:hAnsi="Tahoma" w:cs="Tahoma"/>
            <w:color w:val="000000"/>
            <w:szCs w:val="18"/>
          </w:rPr>
          <w:t>La Institución</w:t>
        </w:r>
      </w:smartTag>
      <w:r w:rsidRPr="000A1E14">
        <w:rPr>
          <w:rFonts w:ascii="Tahoma" w:hAnsi="Tahoma" w:cs="Tahoma"/>
          <w:color w:val="000000"/>
          <w:szCs w:val="18"/>
        </w:rPr>
        <w:t xml:space="preserve"> de Procuración de Justicia que cancele algún certificado deberá hacer la anotación respectiva en el Registro Nacional correspondiente.</w:t>
      </w:r>
    </w:p>
    <w:p w:rsidR="004079E2" w:rsidRPr="000A1E14" w:rsidRDefault="004079E2" w:rsidP="00B005AF">
      <w:pPr>
        <w:pStyle w:val="Texto"/>
        <w:spacing w:line="239" w:lineRule="exact"/>
        <w:ind w:firstLine="0"/>
        <w:jc w:val="center"/>
        <w:rPr>
          <w:rFonts w:ascii="Tahoma" w:hAnsi="Tahoma" w:cs="Tahoma"/>
          <w:b/>
          <w:color w:val="000000"/>
          <w:szCs w:val="18"/>
        </w:rPr>
      </w:pPr>
      <w:r w:rsidRPr="000A1E14">
        <w:rPr>
          <w:rFonts w:ascii="Tahoma" w:hAnsi="Tahoma" w:cs="Tahoma"/>
          <w:b/>
          <w:color w:val="000000"/>
          <w:szCs w:val="18"/>
        </w:rPr>
        <w:t>TÍTULO QUINTO</w:t>
      </w:r>
    </w:p>
    <w:p w:rsidR="004079E2" w:rsidRPr="000A1E14" w:rsidRDefault="004079E2" w:rsidP="00B005AF">
      <w:pPr>
        <w:pStyle w:val="Texto"/>
        <w:spacing w:line="239" w:lineRule="exact"/>
        <w:ind w:firstLine="0"/>
        <w:jc w:val="center"/>
        <w:rPr>
          <w:rFonts w:ascii="Tahoma" w:hAnsi="Tahoma" w:cs="Tahoma"/>
          <w:color w:val="000000"/>
          <w:szCs w:val="18"/>
        </w:rPr>
      </w:pPr>
      <w:r w:rsidRPr="000A1E14">
        <w:rPr>
          <w:rFonts w:ascii="Tahoma" w:hAnsi="Tahoma" w:cs="Tahoma"/>
          <w:b/>
          <w:color w:val="000000"/>
          <w:szCs w:val="18"/>
        </w:rPr>
        <w:t>DEL DESARROLLO POLICIAL</w:t>
      </w:r>
    </w:p>
    <w:p w:rsidR="004079E2" w:rsidRPr="000A1E14" w:rsidRDefault="004079E2" w:rsidP="00B005AF">
      <w:pPr>
        <w:pStyle w:val="Texto"/>
        <w:spacing w:line="239" w:lineRule="exact"/>
        <w:ind w:firstLine="0"/>
        <w:jc w:val="center"/>
        <w:rPr>
          <w:rFonts w:ascii="Tahoma" w:hAnsi="Tahoma" w:cs="Tahoma"/>
          <w:b/>
          <w:color w:val="000000"/>
          <w:szCs w:val="18"/>
        </w:rPr>
      </w:pPr>
      <w:r w:rsidRPr="000A1E14">
        <w:rPr>
          <w:rFonts w:ascii="Tahoma" w:hAnsi="Tahoma" w:cs="Tahoma"/>
          <w:b/>
          <w:color w:val="000000"/>
          <w:szCs w:val="18"/>
        </w:rPr>
        <w:t>CAPÍTULO I</w:t>
      </w:r>
    </w:p>
    <w:p w:rsidR="004079E2" w:rsidRPr="000A1E14" w:rsidRDefault="004079E2" w:rsidP="00B005AF">
      <w:pPr>
        <w:pStyle w:val="Texto"/>
        <w:spacing w:line="239" w:lineRule="exact"/>
        <w:ind w:firstLine="0"/>
        <w:jc w:val="center"/>
        <w:rPr>
          <w:rFonts w:ascii="Tahoma" w:hAnsi="Tahoma" w:cs="Tahoma"/>
          <w:color w:val="000000"/>
          <w:szCs w:val="18"/>
        </w:rPr>
      </w:pPr>
      <w:r w:rsidRPr="000A1E14">
        <w:rPr>
          <w:rFonts w:ascii="Tahoma" w:hAnsi="Tahoma" w:cs="Tahoma"/>
          <w:b/>
          <w:color w:val="000000"/>
          <w:szCs w:val="18"/>
        </w:rPr>
        <w:t>Disposiciones Generales</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Artículo 72.-</w:t>
      </w:r>
      <w:r w:rsidRPr="000A1E14">
        <w:rPr>
          <w:rFonts w:ascii="Tahoma" w:hAnsi="Tahoma" w:cs="Tahoma"/>
          <w:color w:val="000000"/>
          <w:szCs w:val="18"/>
        </w:rPr>
        <w:t xml:space="preserve"> El Desarrollo Policial es un conjunto integral de reglas y procesos debidamente estructurados y enlazados entre sí que comprenden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los esquemas de profesionalización, la </w:t>
      </w:r>
      <w:r w:rsidRPr="000A1E14">
        <w:rPr>
          <w:rFonts w:ascii="Tahoma" w:hAnsi="Tahoma" w:cs="Tahoma"/>
          <w:color w:val="000000"/>
          <w:szCs w:val="18"/>
        </w:rPr>
        <w:lastRenderedPageBreak/>
        <w:t>certificación y el régimen disciplinario de los Integrantes de las Instituciones Policiales y tiene por objeto garantizar el desarrollo institucional, la estabilidad, la seguridad y la igualdad de oportunidades de los mismos; elevar</w:t>
      </w:r>
      <w:r w:rsidR="00032B49" w:rsidRPr="000A1E14">
        <w:rPr>
          <w:rFonts w:ascii="Tahoma" w:hAnsi="Tahoma" w:cs="Tahoma"/>
          <w:color w:val="000000"/>
          <w:szCs w:val="18"/>
        </w:rPr>
        <w:t xml:space="preserve"> </w:t>
      </w:r>
      <w:r w:rsidRPr="000A1E14">
        <w:rPr>
          <w:rFonts w:ascii="Tahoma" w:hAnsi="Tahoma" w:cs="Tahoma"/>
          <w:color w:val="000000"/>
          <w:szCs w:val="18"/>
        </w:rPr>
        <w:t xml:space="preserve">la profesionalización, fomentar la vocación de servicio y el sentido de pertenencia, así como garantizar el cumplimiento de los principios constitucionales referidos en el artículo 6 de </w:t>
      </w:r>
      <w:smartTag w:uri="urn:schemas-microsoft-com:office:smarttags" w:element="PersonName">
        <w:smartTagPr>
          <w:attr w:name="ProductID" w:val="la Ley."/>
        </w:smartTagPr>
        <w:r w:rsidRPr="000A1E14">
          <w:rPr>
            <w:rFonts w:ascii="Tahoma" w:hAnsi="Tahoma" w:cs="Tahoma"/>
            <w:color w:val="000000"/>
            <w:szCs w:val="18"/>
          </w:rPr>
          <w:t>la Ley.</w:t>
        </w:r>
      </w:smartTag>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 xml:space="preserve">Artículo 73.- </w:t>
      </w:r>
      <w:r w:rsidRPr="000A1E14">
        <w:rPr>
          <w:rFonts w:ascii="Tahoma" w:hAnsi="Tahoma" w:cs="Tahoma"/>
          <w:color w:val="000000"/>
          <w:szCs w:val="18"/>
        </w:rPr>
        <w:t xml:space="preserve">Las relaciones jurídicas entre las Instituciones Policiales y sus integrantes se rigen por la fracción XIII, del apartado B, del artículo 123,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r w:rsidR="00032B49" w:rsidRPr="000A1E14">
        <w:rPr>
          <w:rFonts w:ascii="Tahoma" w:hAnsi="Tahoma" w:cs="Tahoma"/>
          <w:color w:val="000000"/>
          <w:szCs w:val="18"/>
        </w:rPr>
        <w:t xml:space="preserve"> </w:t>
      </w:r>
      <w:r w:rsidRPr="000A1E14">
        <w:rPr>
          <w:rFonts w:ascii="Tahoma" w:hAnsi="Tahoma" w:cs="Tahoma"/>
          <w:color w:val="000000"/>
          <w:szCs w:val="18"/>
        </w:rPr>
        <w:t>la presente Ley y demás disposiciones legales aplicables.</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color w:val="000000"/>
          <w:szCs w:val="18"/>
        </w:rPr>
        <w:t xml:space="preserve">Todos los servidores públicos de las Instituciones Policiales en los tres órdenes de gobierno que no pertenezcan a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se considerarán trabajadores de confianza. Los efectos de su nombramiento se podrán dar por terminados en cualquier momento, de conformidad con las disposiciones aplicables, y en caso de que no acrediten las evaluaciones de control de confianza.</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 xml:space="preserve">Artículo 74.- </w:t>
      </w:r>
      <w:r w:rsidRPr="000A1E14">
        <w:rPr>
          <w:rFonts w:ascii="Tahoma" w:hAnsi="Tahoma" w:cs="Tahoma"/>
          <w:color w:val="000000"/>
          <w:szCs w:val="18"/>
        </w:rPr>
        <w:t>Los integrantes de las Instituciones Policiales podrán ser separados de su cargo si no cumplen con los requisitos de las leyes vigentes, que en el momento de la separación señalen para permanecer en las Instituciones, sin que proceda su reinstalación o restitución, cualquiera que sea el juicio o medio de defensa para combatir la separación, y en su caso, sólo procederá la indemnización.</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color w:val="000000"/>
          <w:szCs w:val="18"/>
        </w:rPr>
        <w:t>Las legislaciones correspondientes establecerán la forma para calcular la cuantía de la indemnización que, en su caso, deba cubrirse.</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color w:val="000000"/>
          <w:szCs w:val="18"/>
        </w:rPr>
        <w:t>Tal circunstancia será registrada en el Registro Nacional correspondiente.</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Artículo 75.-</w:t>
      </w:r>
      <w:r w:rsidRPr="000A1E14">
        <w:rPr>
          <w:rFonts w:ascii="Tahoma" w:hAnsi="Tahoma" w:cs="Tahoma"/>
          <w:color w:val="000000"/>
          <w:szCs w:val="18"/>
        </w:rPr>
        <w:t xml:space="preserve"> Las Instituciones Policiales, para el mejor cumplimiento de sus objetivos, desarrollarán, cuando menos, las siguientes funciones:</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Investigación, que será la encargada de la investigación a través de sistemas homologados de recolección, clasificación, registro, análisis, evaluación y explotación de información;</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Prevención, que será la encargada de prevenir la comisión de delitos e infracciones administrativas, realizar las acciones de inspección, vigilancia y vialidad en su circunscripción, y</w:t>
      </w:r>
    </w:p>
    <w:p w:rsidR="004079E2" w:rsidRPr="000A1E14" w:rsidRDefault="004079E2" w:rsidP="00B005AF">
      <w:pPr>
        <w:pStyle w:val="Texto"/>
        <w:spacing w:line="239"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Reacción, que será la encargada de garantizar, mantener y restablecer el orden y la paz públicos.</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b/>
          <w:color w:val="000000"/>
          <w:szCs w:val="18"/>
        </w:rPr>
        <w:t>Artículo 76.-</w:t>
      </w:r>
      <w:r w:rsidRPr="000A1E14">
        <w:rPr>
          <w:rFonts w:ascii="Tahoma" w:hAnsi="Tahoma" w:cs="Tahoma"/>
          <w:color w:val="000000"/>
          <w:szCs w:val="18"/>
        </w:rPr>
        <w:t xml:space="preserve"> Las unidades de policía encargadas de la investigación científica de los delitos se ubicarán en la estructura orgánica de las Instituciones de Procuración de Justicia, o bien, en las Instituciones Policiales, o en ambas, en cuyo caso se coordinarán en los términos de esta Ley y demás disposiciones aplicables para el desempeño de dichas funciones.</w:t>
      </w:r>
    </w:p>
    <w:p w:rsidR="004079E2" w:rsidRPr="000A1E14" w:rsidRDefault="004079E2" w:rsidP="00B005AF">
      <w:pPr>
        <w:pStyle w:val="Texto"/>
        <w:spacing w:line="239" w:lineRule="exact"/>
        <w:rPr>
          <w:rFonts w:ascii="Tahoma" w:hAnsi="Tahoma" w:cs="Tahoma"/>
          <w:color w:val="000000"/>
          <w:szCs w:val="18"/>
        </w:rPr>
      </w:pPr>
      <w:r w:rsidRPr="000A1E14">
        <w:rPr>
          <w:rFonts w:ascii="Tahoma" w:hAnsi="Tahoma" w:cs="Tahoma"/>
          <w:color w:val="000000"/>
          <w:szCs w:val="18"/>
        </w:rPr>
        <w:t>Las policías ministeriales ubicadas dentro de la estructura orgánica de las Instituciones de Procuración de Justicia, se sujetarán a lo dispuesto en el presente Título, quedando a cargo de dichas instituciones, la aplicación de las normas, supervisión y operación de los procedimientos relativos al desarrollo policial.</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 77.-</w:t>
      </w:r>
      <w:r w:rsidRPr="000A1E14">
        <w:rPr>
          <w:rFonts w:ascii="Tahoma" w:hAnsi="Tahoma" w:cs="Tahoma"/>
          <w:color w:val="000000"/>
          <w:szCs w:val="18"/>
        </w:rPr>
        <w:t xml:space="preserve"> 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las funciones que realizarán las unidades operativas de investigación que podrán ser, entre otras, las siguientes: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Recibir las denuncias sobre hechos que puedan ser constitutivos de delitos, sólo cuando debido a las circunstancias del caso aquéllas no puedan ser formuladas directamente ante el Ministerio Público, al que deberán informar de inmediato, así como de las diligencias practicadas y dejarán de actuar cuando él lo determine;</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Deberán verificar la información de las denuncias que le sean presentadas cuando éstas no sean lo suficientemente claras o la fuente no esté identificada, e informará al Ministerio Público para que, en su caso, le dé trámite legal o la deseche de plano;</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Practicar las diligencias necesarias que permitan el esclarecimiento de los delitos y la identidad de los probables responsables, en cumplimiento de los mandatos del Ministerio Público;</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 xml:space="preserve">Efectuar las detenciones en los casos del artículo 16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Participar en la investigación de los delitos, en la detención de personas y en el aseguramiento de bienes que el Ministerio Público considere se encuentren relacionados con los hechos delictivos, observando las disposiciones constitucionales y legales aplicables;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lastRenderedPageBreak/>
        <w:t>VI.</w:t>
      </w:r>
      <w:r w:rsidRPr="000A1E14">
        <w:rPr>
          <w:rFonts w:ascii="Tahoma" w:hAnsi="Tahoma" w:cs="Tahoma"/>
          <w:color w:val="000000"/>
          <w:szCs w:val="18"/>
        </w:rPr>
        <w:tab/>
        <w:t>Registrar de inmediato la detención en términos de las disposiciones aplicables, así como remitir sin demora y por cualquier medio la información al Ministerio Público;</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Poner a disposición de las autoridades competentes, sin demora alguna, a las personas detenidas y los bienes que se encuentren bajo su custodia, observando en todo momento el cumplimiento de los plazos constitucionales y legales establecidos;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 xml:space="preserve">Preservar el lugar de los hechos y la integridad de los indicios, huellas o vestigios del hecho delictuoso, así como los instrumentos, objetos o productos del delito. Las unidades de </w:t>
      </w:r>
      <w:smartTag w:uri="urn:schemas-microsoft-com:office:smarttags" w:element="PersonName">
        <w:smartTagPr>
          <w:attr w:name="ProductID" w:val="la Polic￭a"/>
        </w:smartTagPr>
        <w:r w:rsidRPr="000A1E14">
          <w:rPr>
            <w:rFonts w:ascii="Tahoma" w:hAnsi="Tahoma" w:cs="Tahoma"/>
            <w:color w:val="000000"/>
            <w:szCs w:val="18"/>
          </w:rPr>
          <w:t>la Policía</w:t>
        </w:r>
      </w:smartTag>
      <w:r w:rsidRPr="000A1E14">
        <w:rPr>
          <w:rFonts w:ascii="Tahoma" w:hAnsi="Tahoma" w:cs="Tahoma"/>
          <w:color w:val="000000"/>
          <w:szCs w:val="18"/>
        </w:rPr>
        <w:t xml:space="preserve"> facultadas para el procesamiento del lugar de los hechos, deberán fijar, señalar, levantar, embalar y entregar la evidencia física al Ministerio Público, conforme a las instrucciones de éste y en términos de las disposiciones aplicables.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Proponer al Ministerio Público que requiera a las autoridades competentes, informes y documentos para fines de la investigación, cuando se trate de aquellos que sólo pueda solicitar por conducto</w:t>
      </w:r>
      <w:r w:rsidR="00032B49" w:rsidRPr="000A1E14">
        <w:rPr>
          <w:rFonts w:ascii="Tahoma" w:hAnsi="Tahoma" w:cs="Tahoma"/>
          <w:color w:val="000000"/>
          <w:szCs w:val="18"/>
        </w:rPr>
        <w:t xml:space="preserve"> </w:t>
      </w:r>
      <w:r w:rsidRPr="000A1E14">
        <w:rPr>
          <w:rFonts w:ascii="Tahoma" w:hAnsi="Tahoma" w:cs="Tahoma"/>
          <w:color w:val="000000"/>
          <w:szCs w:val="18"/>
        </w:rPr>
        <w:t>de éste;</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Dejar constancia de cada una de sus actuaciones, así como llevar un control y seguimiento de éstas. Durante el curso de la investigación deberán elaborar informes sobre el desarrollo de la misma, y rendirlos al Ministerio Público, sin perjuicio de los informes que éste le requiera;</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Emitir los informes, partes policiales y demás documentos que se generen, con los requisitos de fondo y forma que establezcan las disposiciones aplicables, para tal efecto se podrán apoyar en los conocimientos que resulten necesarios;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Proporcionar atención a víctimas, ofendidos o testigos del delito; para tal efecto deberá:</w:t>
      </w:r>
    </w:p>
    <w:p w:rsidR="004079E2" w:rsidRPr="000A1E14" w:rsidRDefault="004079E2" w:rsidP="00B005AF">
      <w:pPr>
        <w:pStyle w:val="Texto"/>
        <w:spacing w:line="238"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Prestar protección y auxilio inmediato, de conformidad con las disposiciones legales aplicables;</w:t>
      </w:r>
    </w:p>
    <w:p w:rsidR="004079E2" w:rsidRPr="000A1E14" w:rsidRDefault="004079E2" w:rsidP="00B005AF">
      <w:pPr>
        <w:pStyle w:val="Texto"/>
        <w:spacing w:line="238"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Procurar que reciban atención médica y psicológica cuando sea necesaria;</w:t>
      </w:r>
    </w:p>
    <w:p w:rsidR="004079E2" w:rsidRPr="000A1E14" w:rsidRDefault="004079E2" w:rsidP="00B005AF">
      <w:pPr>
        <w:pStyle w:val="Texto"/>
        <w:spacing w:line="238"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Adoptar las medidas que se consideren necesarias tendientes a evitar que se ponga en peligro su integridad física y psicológica, en el ámbito de su competencia;</w:t>
      </w:r>
    </w:p>
    <w:p w:rsidR="004079E2" w:rsidRPr="000A1E14" w:rsidRDefault="004079E2" w:rsidP="00B005AF">
      <w:pPr>
        <w:pStyle w:val="Texto"/>
        <w:spacing w:line="238" w:lineRule="exact"/>
        <w:ind w:left="1296" w:hanging="432"/>
        <w:rPr>
          <w:rFonts w:ascii="Tahoma" w:hAnsi="Tahoma" w:cs="Tahoma"/>
          <w:color w:val="000000"/>
          <w:szCs w:val="18"/>
        </w:rPr>
      </w:pPr>
      <w:r w:rsidRPr="000A1E14">
        <w:rPr>
          <w:rFonts w:ascii="Tahoma" w:hAnsi="Tahoma" w:cs="Tahoma"/>
          <w:b/>
          <w:color w:val="000000"/>
          <w:szCs w:val="18"/>
        </w:rPr>
        <w:t>d)</w:t>
      </w:r>
      <w:r w:rsidRPr="000A1E14">
        <w:rPr>
          <w:rFonts w:ascii="Tahoma" w:hAnsi="Tahoma" w:cs="Tahoma"/>
          <w:b/>
          <w:color w:val="000000"/>
          <w:szCs w:val="18"/>
        </w:rPr>
        <w:tab/>
      </w:r>
      <w:r w:rsidRPr="000A1E14">
        <w:rPr>
          <w:rFonts w:ascii="Tahoma" w:hAnsi="Tahoma" w:cs="Tahoma"/>
          <w:color w:val="000000"/>
          <w:szCs w:val="18"/>
        </w:rPr>
        <w:t>Preservar los indicios y elementos de prueba que la víctima y ofendido aporten en el momento de la intervención policial y remitirlos de inmediato al Ministerio Público encargado del asunto para que éste acuerde lo conducente, y</w:t>
      </w:r>
    </w:p>
    <w:p w:rsidR="004079E2" w:rsidRPr="000A1E14" w:rsidRDefault="004079E2" w:rsidP="00B005AF">
      <w:pPr>
        <w:pStyle w:val="Texto"/>
        <w:spacing w:line="238" w:lineRule="exact"/>
        <w:ind w:left="1296" w:hanging="432"/>
        <w:rPr>
          <w:rFonts w:ascii="Tahoma" w:hAnsi="Tahoma" w:cs="Tahoma"/>
          <w:color w:val="000000"/>
          <w:szCs w:val="18"/>
        </w:rPr>
      </w:pPr>
      <w:r w:rsidRPr="000A1E14">
        <w:rPr>
          <w:rFonts w:ascii="Tahoma" w:hAnsi="Tahoma" w:cs="Tahoma"/>
          <w:b/>
          <w:color w:val="000000"/>
          <w:szCs w:val="18"/>
        </w:rPr>
        <w:t>e)</w:t>
      </w:r>
      <w:r w:rsidRPr="000A1E14">
        <w:rPr>
          <w:rFonts w:ascii="Tahoma" w:hAnsi="Tahoma" w:cs="Tahoma"/>
          <w:b/>
          <w:color w:val="000000"/>
          <w:szCs w:val="18"/>
        </w:rPr>
        <w:tab/>
      </w:r>
      <w:r w:rsidRPr="000A1E14">
        <w:rPr>
          <w:rFonts w:ascii="Tahoma" w:hAnsi="Tahoma" w:cs="Tahoma"/>
          <w:color w:val="000000"/>
          <w:szCs w:val="18"/>
        </w:rPr>
        <w:t>Asegurar que puedan llevar a cabo la identificación del imputado sin riesgo para ellos.</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Dar cumplimiento a las órdenes de aprehensión y demás mandatos ministeriales y jurisdiccionales de que tenga conocimiento con motivo de sus funciones, y</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Las demás que le confieran las disposiciones aplicables.</w:t>
      </w:r>
    </w:p>
    <w:p w:rsidR="004079E2" w:rsidRPr="000A1E14" w:rsidRDefault="004079E2" w:rsidP="00B005AF">
      <w:pPr>
        <w:pStyle w:val="Texto"/>
        <w:spacing w:after="78" w:line="236" w:lineRule="exact"/>
        <w:ind w:firstLine="0"/>
        <w:jc w:val="center"/>
        <w:rPr>
          <w:rFonts w:ascii="Tahoma" w:hAnsi="Tahoma" w:cs="Tahoma"/>
          <w:b/>
          <w:color w:val="000000"/>
          <w:szCs w:val="18"/>
        </w:rPr>
      </w:pPr>
      <w:r w:rsidRPr="000A1E14">
        <w:rPr>
          <w:rFonts w:ascii="Tahoma" w:hAnsi="Tahoma" w:cs="Tahoma"/>
          <w:b/>
          <w:color w:val="000000"/>
          <w:szCs w:val="18"/>
        </w:rPr>
        <w:t>CAPÍTULO II</w:t>
      </w:r>
    </w:p>
    <w:p w:rsidR="004079E2" w:rsidRPr="000A1E14" w:rsidRDefault="004079E2" w:rsidP="00B005AF">
      <w:pPr>
        <w:pStyle w:val="Texto"/>
        <w:spacing w:after="78" w:line="236"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arrera Policial"/>
        </w:smartTagPr>
        <w:r w:rsidRPr="000A1E14">
          <w:rPr>
            <w:rFonts w:ascii="Tahoma" w:hAnsi="Tahoma" w:cs="Tahoma"/>
            <w:b/>
            <w:color w:val="000000"/>
            <w:szCs w:val="18"/>
          </w:rPr>
          <w:t>la Carrera Policial</w:t>
        </w:r>
      </w:smartTag>
      <w:r w:rsidRPr="000A1E14">
        <w:rPr>
          <w:rFonts w:ascii="Tahoma" w:hAnsi="Tahoma" w:cs="Tahoma"/>
          <w:b/>
          <w:color w:val="000000"/>
          <w:szCs w:val="18"/>
        </w:rPr>
        <w:t xml:space="preserve"> y de </w:t>
      </w:r>
      <w:smartTag w:uri="urn:schemas-microsoft-com:office:smarttags" w:element="PersonName">
        <w:smartTagPr>
          <w:attr w:name="ProductID" w:val="la Profesionalizaci￳n"/>
        </w:smartTagPr>
        <w:r w:rsidRPr="000A1E14">
          <w:rPr>
            <w:rFonts w:ascii="Tahoma" w:hAnsi="Tahoma" w:cs="Tahoma"/>
            <w:b/>
            <w:color w:val="000000"/>
            <w:szCs w:val="18"/>
          </w:rPr>
          <w:t>la Profesionalización</w:t>
        </w:r>
      </w:smartTag>
    </w:p>
    <w:p w:rsidR="004079E2" w:rsidRPr="000A1E14" w:rsidRDefault="004079E2" w:rsidP="00B005AF">
      <w:pPr>
        <w:pStyle w:val="Texto"/>
        <w:spacing w:after="78" w:line="236" w:lineRule="exact"/>
        <w:rPr>
          <w:rFonts w:ascii="Tahoma" w:hAnsi="Tahoma" w:cs="Tahoma"/>
          <w:color w:val="000000"/>
          <w:szCs w:val="18"/>
        </w:rPr>
      </w:pPr>
      <w:r w:rsidRPr="000A1E14">
        <w:rPr>
          <w:rFonts w:ascii="Tahoma" w:hAnsi="Tahoma" w:cs="Tahoma"/>
          <w:b/>
          <w:color w:val="000000"/>
          <w:szCs w:val="18"/>
        </w:rPr>
        <w:t>Artículo 78.-</w:t>
      </w:r>
      <w:r w:rsidRPr="000A1E14">
        <w:rPr>
          <w:rFonts w:ascii="Tahoma" w:hAnsi="Tahoma" w:cs="Tahoma"/>
          <w:color w:val="000000"/>
          <w:szCs w:val="18"/>
        </w:rPr>
        <w:t xml:space="preserv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es el sistema de carácter obligatorio y permanente, conforme al cual se establecen los lineamientos que definen los procedimientos de reclutamiento, selección, ingreso, formación, certificación, permanencia, evaluación, promoción y reconocimiento; así como la separación o baja del servicio de los integrantes de las Instituciones Policiales.</w:t>
      </w:r>
    </w:p>
    <w:p w:rsidR="004079E2" w:rsidRPr="000A1E14" w:rsidRDefault="004079E2" w:rsidP="00B005AF">
      <w:pPr>
        <w:pStyle w:val="Texto"/>
        <w:spacing w:after="78" w:line="236" w:lineRule="exact"/>
        <w:rPr>
          <w:rFonts w:ascii="Tahoma" w:hAnsi="Tahoma" w:cs="Tahoma"/>
          <w:color w:val="000000"/>
          <w:szCs w:val="18"/>
        </w:rPr>
      </w:pPr>
      <w:r w:rsidRPr="000A1E14">
        <w:rPr>
          <w:rFonts w:ascii="Tahoma" w:hAnsi="Tahoma" w:cs="Tahoma"/>
          <w:b/>
          <w:color w:val="000000"/>
          <w:szCs w:val="18"/>
        </w:rPr>
        <w:t xml:space="preserve">Artículo 79.- </w:t>
      </w:r>
      <w:r w:rsidRPr="000A1E14">
        <w:rPr>
          <w:rFonts w:ascii="Tahoma" w:hAnsi="Tahoma" w:cs="Tahoma"/>
          <w:color w:val="000000"/>
          <w:szCs w:val="18"/>
        </w:rPr>
        <w:t xml:space="preserve">Los fines de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son:</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Garantizar el desarrollo institucional y asegurar la estabilidad en el empleo, con base en un esquema proporcional y equitativo de remuneraciones y prestaciones para los integrantes de las Instituciones Policiales;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Promover la responsabilidad, honradez, diligencia, eficiencia y eficacia en el desempeño de las funciones y en la óptima utilización de los recursos de las Instituciones;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Fomentar la vocación de servicio y el sentido de pertenencia mediante la motivación y el establecimiento de un adecuado sistema de promociones que permita satisfacer las expectativas de desarrollo profesional y reconocimiento de los integrantes de las Instituciones Policiales;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Instrumentar e impulsar la capacitación y profesionalización permanente de los Integrantes de las Instituciones Policiales para asegurar la lealtad institucional en la prestación de los servicios, y</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lastRenderedPageBreak/>
        <w:t>V.</w:t>
      </w:r>
      <w:r w:rsidRPr="000A1E14">
        <w:rPr>
          <w:rFonts w:ascii="Tahoma" w:hAnsi="Tahoma" w:cs="Tahoma"/>
          <w:color w:val="000000"/>
          <w:szCs w:val="18"/>
        </w:rPr>
        <w:tab/>
        <w:t>Los demás que establezcan las disposiciones que deriven de esta Ley.</w:t>
      </w:r>
    </w:p>
    <w:p w:rsidR="004079E2" w:rsidRPr="000A1E14" w:rsidRDefault="004079E2" w:rsidP="00B005AF">
      <w:pPr>
        <w:pStyle w:val="Texto"/>
        <w:spacing w:after="78" w:line="236" w:lineRule="exact"/>
        <w:rPr>
          <w:rFonts w:ascii="Tahoma" w:hAnsi="Tahoma" w:cs="Tahoma"/>
          <w:color w:val="000000"/>
          <w:szCs w:val="18"/>
        </w:rPr>
      </w:pPr>
      <w:r w:rsidRPr="000A1E14">
        <w:rPr>
          <w:rFonts w:ascii="Tahoma" w:hAnsi="Tahoma" w:cs="Tahoma"/>
          <w:b/>
          <w:color w:val="000000"/>
          <w:szCs w:val="18"/>
        </w:rPr>
        <w:t xml:space="preserve">Artículo 80.- </w:t>
      </w:r>
      <w:r w:rsidRPr="000A1E14">
        <w:rPr>
          <w:rFonts w:ascii="Tahoma" w:hAnsi="Tahoma" w:cs="Tahoma"/>
          <w:color w:val="000000"/>
          <w:szCs w:val="18"/>
        </w:rPr>
        <w:t xml:space="preserve">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la organización jerárquica de las Instituciones Policiales, considerando al menos las categorías siguientes: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Comisarios;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Inspectores;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Oficiales, y</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Escala Básica.</w:t>
      </w:r>
    </w:p>
    <w:p w:rsidR="004079E2" w:rsidRPr="000A1E14" w:rsidRDefault="004079E2" w:rsidP="00B005AF">
      <w:pPr>
        <w:pStyle w:val="Texto"/>
        <w:spacing w:after="78" w:line="236" w:lineRule="exact"/>
        <w:rPr>
          <w:rFonts w:ascii="Tahoma" w:hAnsi="Tahoma" w:cs="Tahoma"/>
          <w:color w:val="000000"/>
          <w:szCs w:val="18"/>
        </w:rPr>
      </w:pPr>
      <w:r w:rsidRPr="000A1E14">
        <w:rPr>
          <w:rFonts w:ascii="Tahoma" w:hAnsi="Tahoma" w:cs="Tahoma"/>
          <w:color w:val="000000"/>
          <w:szCs w:val="18"/>
        </w:rPr>
        <w:t>En las policías ministeriales se establecerán al menos niveles jerárquicos equivalentes a las primeras tres fracciones del presente art</w:t>
      </w:r>
      <w:r w:rsidR="00310577" w:rsidRPr="000A1E14">
        <w:rPr>
          <w:rFonts w:ascii="Tahoma" w:hAnsi="Tahoma" w:cs="Tahoma"/>
          <w:color w:val="000000"/>
          <w:szCs w:val="18"/>
        </w:rPr>
        <w:t>í</w:t>
      </w:r>
      <w:r w:rsidRPr="000A1E14">
        <w:rPr>
          <w:rFonts w:ascii="Tahoma" w:hAnsi="Tahoma" w:cs="Tahoma"/>
          <w:color w:val="000000"/>
          <w:szCs w:val="18"/>
        </w:rPr>
        <w:t>culo, con las respectivas categorías, conforme al modelo policial previsto</w:t>
      </w:r>
      <w:r w:rsidR="00032B49" w:rsidRPr="000A1E14">
        <w:rPr>
          <w:rFonts w:ascii="Tahoma" w:hAnsi="Tahoma" w:cs="Tahoma"/>
          <w:color w:val="000000"/>
          <w:szCs w:val="18"/>
        </w:rPr>
        <w:t xml:space="preserve"> </w:t>
      </w:r>
      <w:r w:rsidRPr="000A1E14">
        <w:rPr>
          <w:rFonts w:ascii="Tahoma" w:hAnsi="Tahoma" w:cs="Tahoma"/>
          <w:color w:val="000000"/>
          <w:szCs w:val="18"/>
        </w:rPr>
        <w:t>en esta Ley.</w:t>
      </w:r>
    </w:p>
    <w:p w:rsidR="004079E2" w:rsidRPr="000A1E14" w:rsidRDefault="004079E2" w:rsidP="00B005AF">
      <w:pPr>
        <w:pStyle w:val="Texto"/>
        <w:spacing w:after="78" w:line="236" w:lineRule="exact"/>
        <w:rPr>
          <w:rFonts w:ascii="Tahoma" w:hAnsi="Tahoma" w:cs="Tahoma"/>
          <w:color w:val="000000"/>
          <w:szCs w:val="18"/>
        </w:rPr>
      </w:pPr>
      <w:r w:rsidRPr="000A1E14">
        <w:rPr>
          <w:rFonts w:ascii="Tahoma" w:hAnsi="Tahoma" w:cs="Tahoma"/>
          <w:b/>
          <w:color w:val="000000"/>
          <w:szCs w:val="18"/>
        </w:rPr>
        <w:t>Artículo 81.-</w:t>
      </w:r>
      <w:r w:rsidRPr="000A1E14">
        <w:rPr>
          <w:rFonts w:ascii="Tahoma" w:hAnsi="Tahoma" w:cs="Tahoma"/>
          <w:color w:val="000000"/>
          <w:szCs w:val="18"/>
        </w:rPr>
        <w:t xml:space="preserve"> Las categorías previstas en el artículo anterior considerarán, al menos, las siguientes jerarquías:</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Comisarios:</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Comisario General;</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Comisario Jefe, y</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Comisario.</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Inspectores:</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Inspector General;</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Inspector Jefe, y</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Inspector.</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Oficiales:</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Subinspector;</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Oficial, y</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Suboficial.</w:t>
      </w:r>
    </w:p>
    <w:p w:rsidR="004079E2" w:rsidRPr="000A1E14" w:rsidRDefault="004079E2" w:rsidP="00B005AF">
      <w:pPr>
        <w:pStyle w:val="Texto"/>
        <w:spacing w:after="78"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Escala Básica:</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Policía Primero;</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Policía Segundo;</w:t>
      </w:r>
    </w:p>
    <w:p w:rsidR="004079E2" w:rsidRPr="000A1E14" w:rsidRDefault="004079E2" w:rsidP="00B005AF">
      <w:pPr>
        <w:pStyle w:val="Texto"/>
        <w:spacing w:after="78" w:line="23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Policía Tercero, y</w:t>
      </w:r>
    </w:p>
    <w:p w:rsidR="004079E2" w:rsidRPr="000A1E14" w:rsidRDefault="004079E2" w:rsidP="00B005AF">
      <w:pPr>
        <w:pStyle w:val="Texto"/>
        <w:spacing w:line="236" w:lineRule="exact"/>
        <w:ind w:left="1296" w:hanging="432"/>
        <w:rPr>
          <w:rFonts w:ascii="Tahoma" w:hAnsi="Tahoma" w:cs="Tahoma"/>
          <w:color w:val="000000"/>
          <w:szCs w:val="18"/>
        </w:rPr>
      </w:pPr>
      <w:r w:rsidRPr="000A1E14">
        <w:rPr>
          <w:rFonts w:ascii="Tahoma" w:hAnsi="Tahoma" w:cs="Tahoma"/>
          <w:b/>
          <w:color w:val="000000"/>
          <w:szCs w:val="18"/>
        </w:rPr>
        <w:t>d)</w:t>
      </w:r>
      <w:r w:rsidRPr="000A1E14">
        <w:rPr>
          <w:rFonts w:ascii="Tahoma" w:hAnsi="Tahoma" w:cs="Tahoma"/>
          <w:b/>
          <w:color w:val="000000"/>
          <w:szCs w:val="18"/>
        </w:rPr>
        <w:tab/>
      </w:r>
      <w:r w:rsidRPr="000A1E14">
        <w:rPr>
          <w:rFonts w:ascii="Tahoma" w:hAnsi="Tahoma" w:cs="Tahoma"/>
          <w:color w:val="000000"/>
          <w:szCs w:val="18"/>
        </w:rPr>
        <w:t>Policía.</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b/>
          <w:color w:val="000000"/>
          <w:szCs w:val="18"/>
        </w:rPr>
        <w:t>Artículo 82.-</w:t>
      </w:r>
      <w:r w:rsidRPr="000A1E14">
        <w:rPr>
          <w:rFonts w:ascii="Tahoma" w:hAnsi="Tahoma" w:cs="Tahoma"/>
          <w:color w:val="000000"/>
          <w:szCs w:val="18"/>
        </w:rPr>
        <w:t xml:space="preserve"> Las Instituciones Policiales se organizarán bajo un esquema de jerarquización terciaria, cuya célula básica se compondrá invariablemente por tres elementos.</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color w:val="000000"/>
          <w:szCs w:val="18"/>
        </w:rPr>
        <w:t>Con base en las categorías jerárquicas señaladas en el artículo precedente, los titulares de las instituciones municipales, deberán cubrir, al menos, el mando correspondiente al quinto nivel ascendente de organización en la jerarquía.</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color w:val="000000"/>
          <w:szCs w:val="18"/>
        </w:rPr>
        <w:t>Las instituciones estatales y del Distrito Federal, deberán satisfacer, como mínimo, el mando correspondiente al octavo grado de organización jerárquica.</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color w:val="000000"/>
          <w:szCs w:val="18"/>
        </w:rPr>
        <w:t>Los titulares de las categorías jerárquicas estarán facultados para ejercer la autoridad y mando policial en los diversos cargos o comisiones.</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b/>
          <w:color w:val="000000"/>
          <w:szCs w:val="18"/>
        </w:rPr>
        <w:t>Artículo 83.-</w:t>
      </w:r>
      <w:r w:rsidRPr="000A1E14">
        <w:rPr>
          <w:rFonts w:ascii="Tahoma" w:hAnsi="Tahoma" w:cs="Tahoma"/>
          <w:color w:val="000000"/>
          <w:szCs w:val="18"/>
        </w:rPr>
        <w:t xml:space="preserve"> El orden de las categorías jerárquicas y grados tope del personal de </w:t>
      </w:r>
      <w:smartTag w:uri="urn:schemas-microsoft-com:office:smarttags" w:element="PersonName">
        <w:smartTagPr>
          <w:attr w:name="ProductID" w:val="la Instituciones"/>
        </w:smartTagPr>
        <w:r w:rsidRPr="000A1E14">
          <w:rPr>
            <w:rFonts w:ascii="Tahoma" w:hAnsi="Tahoma" w:cs="Tahoma"/>
            <w:color w:val="000000"/>
            <w:szCs w:val="18"/>
          </w:rPr>
          <w:t>la Instituciones</w:t>
        </w:r>
      </w:smartTag>
      <w:r w:rsidRPr="000A1E14">
        <w:rPr>
          <w:rFonts w:ascii="Tahoma" w:hAnsi="Tahoma" w:cs="Tahoma"/>
          <w:color w:val="000000"/>
          <w:szCs w:val="18"/>
        </w:rPr>
        <w:t xml:space="preserve"> con relación a las áreas operativas y de servicios será:</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Para las áreas operativas, de policía a Comisario General, y</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Para los servicios, de policía a Comisario Jefe.</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b/>
          <w:color w:val="000000"/>
          <w:szCs w:val="18"/>
        </w:rPr>
        <w:t>Artículo 84.-</w:t>
      </w:r>
      <w:r w:rsidRPr="000A1E14">
        <w:rPr>
          <w:rFonts w:ascii="Tahoma" w:hAnsi="Tahoma" w:cs="Tahoma"/>
          <w:color w:val="000000"/>
          <w:szCs w:val="18"/>
        </w:rPr>
        <w:t xml:space="preserve"> La remuneración de los integrantes de las Instituciones Policiales será acorde con la calidad y riesgo de las funciones en sus rangos y puestos respectivos, así como en las misiones que cumplan, las </w:t>
      </w:r>
      <w:r w:rsidRPr="000A1E14">
        <w:rPr>
          <w:rFonts w:ascii="Tahoma" w:hAnsi="Tahoma" w:cs="Tahoma"/>
          <w:color w:val="000000"/>
          <w:szCs w:val="18"/>
        </w:rPr>
        <w:lastRenderedPageBreak/>
        <w:t>cuales no podrán ser disminuidas durante el ejercicio de su encargo y deberán garantizar un sistema</w:t>
      </w:r>
      <w:r w:rsidR="00032B49" w:rsidRPr="000A1E14">
        <w:rPr>
          <w:rFonts w:ascii="Tahoma" w:hAnsi="Tahoma" w:cs="Tahoma"/>
          <w:color w:val="000000"/>
          <w:szCs w:val="18"/>
        </w:rPr>
        <w:t xml:space="preserve"> </w:t>
      </w:r>
      <w:r w:rsidRPr="000A1E14">
        <w:rPr>
          <w:rFonts w:ascii="Tahoma" w:hAnsi="Tahoma" w:cs="Tahoma"/>
          <w:color w:val="000000"/>
          <w:szCs w:val="18"/>
        </w:rPr>
        <w:t>de retiro digno.</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color w:val="000000"/>
          <w:szCs w:val="18"/>
        </w:rPr>
        <w:t>De igual forma, se establecerán sistemas de seguros para los familiares de los policías, que contemplen el fallecimiento y la incapacidad total o permanente acaecida en el cumplimiento de sus funciones.</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color w:val="000000"/>
          <w:szCs w:val="18"/>
        </w:rPr>
        <w:t xml:space="preserve">Para tales efectos,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las entidades federativas y los municipios deberán promover en el ámbito de sus competencias respectivas, las adecuaciones legales y presupuestarias respectivas, en los diferentes ámbitos de competencia.</w:t>
      </w:r>
    </w:p>
    <w:p w:rsidR="004079E2" w:rsidRPr="000A1E14" w:rsidRDefault="004079E2" w:rsidP="00B005AF">
      <w:pPr>
        <w:pStyle w:val="Texto"/>
        <w:spacing w:after="86" w:line="236" w:lineRule="exact"/>
        <w:rPr>
          <w:rFonts w:ascii="Tahoma" w:hAnsi="Tahoma" w:cs="Tahoma"/>
          <w:color w:val="000000"/>
          <w:szCs w:val="18"/>
        </w:rPr>
      </w:pPr>
      <w:r w:rsidRPr="000A1E14">
        <w:rPr>
          <w:rFonts w:ascii="Tahoma" w:hAnsi="Tahoma" w:cs="Tahoma"/>
          <w:b/>
          <w:color w:val="000000"/>
          <w:szCs w:val="18"/>
        </w:rPr>
        <w:t>Artículo 85.-</w:t>
      </w:r>
      <w:r w:rsidRPr="000A1E14">
        <w:rPr>
          <w:rFonts w:ascii="Tahoma" w:hAnsi="Tahoma" w:cs="Tahoma"/>
          <w:color w:val="000000"/>
          <w:szCs w:val="18"/>
        </w:rPr>
        <w:t xml:space="preserv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Las Instituciones Policiales deberán consultar los antecedentes de cualquier aspirante en el Registro Nacional antes de que se autorice su ingreso a las mismas;</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Todo aspirante deberá tramitar, obtener y mantener actualizado el Certificado Único Policial, que expedirá el centro de control de confianza respectivo;</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Ninguna persona podrá ingresar a las Instituciones Policiales si no ha sido debidamente certificado y registrado en el Sistema;</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Sólo ingresarán y permanecerán en las Instituciones Policiales, aquellos aspirantes e integrantes que cursen y aprueben los programas de formación, capacitación y profesionalización;</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 xml:space="preserve">La permanencia de los integrantes en las Instituciones Policiales está condicionada al cumplimiento de los requisitos que determine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Los méritos de los integrantes de las Instituciones Policiales serán evaluados por las instancias encargadas de determinar las promociones y verificar que se cumplan los requisitos de permanencia, señaladas en las leyes respectivas;</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Para la promoción de los integrantes de las Instituciones Policiales se deberán considerar, por lo menos, los resultados obtenidos en los programas de profesionalización, los méritos demostrados en el desempeño de sus funciones y sus aptitudes de mando y liderazgo;</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Se determinará un régimen de estímulos y previsión social que corresponda a las funciones de los integrantes de las Instituciones Policiales;</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Los integrantes podrán ser cambiados de adscripción, con base en las necesidades del servicio;</w:t>
      </w:r>
    </w:p>
    <w:p w:rsidR="004079E2" w:rsidRPr="000A1E14" w:rsidRDefault="004079E2" w:rsidP="00B005AF">
      <w:pPr>
        <w:pStyle w:val="Texto"/>
        <w:spacing w:after="86" w:line="236"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El cambio de un integrante de un área operativa a otra de distinta especialidad, sólo podrá ser autorizado por la instancia que señale la ley de la materia, y</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Las instancias establecerán los procedimientos relativos a cada una de las etapas</w:t>
      </w:r>
      <w:r w:rsidR="00032B49" w:rsidRPr="000A1E14">
        <w:rPr>
          <w:rFonts w:ascii="Tahoma" w:hAnsi="Tahoma" w:cs="Tahoma"/>
          <w:color w:val="000000"/>
          <w:szCs w:val="18"/>
        </w:rPr>
        <w:t xml:space="preserve"> </w:t>
      </w:r>
      <w:r w:rsidRPr="000A1E14">
        <w:rPr>
          <w:rFonts w:ascii="Tahoma" w:hAnsi="Tahoma" w:cs="Tahoma"/>
          <w:color w:val="000000"/>
          <w:szCs w:val="18"/>
        </w:rPr>
        <w:t xml:space="preserve">de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p>
    <w:p w:rsidR="004079E2" w:rsidRPr="000A1E14" w:rsidRDefault="004079E2" w:rsidP="00B005AF">
      <w:pPr>
        <w:pStyle w:val="Texto"/>
        <w:spacing w:line="248" w:lineRule="exact"/>
        <w:rPr>
          <w:rFonts w:ascii="Tahoma" w:hAnsi="Tahoma" w:cs="Tahoma"/>
          <w:color w:val="000000"/>
          <w:szCs w:val="18"/>
        </w:rPr>
      </w:pP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es independiente de los nombramientos para desempeñar cargos administrativos o de dirección que el integrante llegue a desempeñar en las Instituciones Policiales. En ningún caso habrá inamovilidad en los cargos administrativos y de dirección.</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color w:val="000000"/>
          <w:szCs w:val="18"/>
        </w:rPr>
        <w:t xml:space="preserve">En términos de las disposiciones aplicables, los titulares de las Instituciones Policiales podrán designar a los integrantes en cargos administrativos o de dirección de la estructura orgánica de las instituciones a su cargo; asimismo, podrán relevarlos libremente, respetando su grado policial y derechos inherentes a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b/>
          <w:color w:val="000000"/>
          <w:szCs w:val="18"/>
        </w:rPr>
        <w:t>Artículo 86.-</w:t>
      </w:r>
      <w:r w:rsidRPr="000A1E14">
        <w:rPr>
          <w:rFonts w:ascii="Tahoma" w:hAnsi="Tahoma" w:cs="Tahoma"/>
          <w:color w:val="000000"/>
          <w:szCs w:val="18"/>
        </w:rPr>
        <w:t xml:space="preserve"> La selección es el proceso que consiste en elegir, de entre los aspirantes que hayan aprobado el reclutamiento, a quienes cubran el perfil y la formación requeridos para ingresar a las Instituciones Policiales.</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color w:val="000000"/>
          <w:szCs w:val="18"/>
        </w:rPr>
        <w:t>Dicho proceso comprende el periodo de los cursos de formación o capacitación y concluye con la resolución de las instancias previstas en la ley sobre los aspirantes aceptados.</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b/>
          <w:color w:val="000000"/>
          <w:szCs w:val="18"/>
        </w:rPr>
        <w:t>Artículo 87.-</w:t>
      </w:r>
      <w:r w:rsidRPr="000A1E14">
        <w:rPr>
          <w:rFonts w:ascii="Tahoma" w:hAnsi="Tahoma" w:cs="Tahoma"/>
          <w:color w:val="000000"/>
          <w:szCs w:val="18"/>
        </w:rPr>
        <w:t xml:space="preserve"> El ingreso es el procedimiento de integración de los candidatos a la estructura institucional y tendrá verificativo al terminar la etapa de formación inicial o capacitación en las Academias o Institutos de </w:t>
      </w:r>
      <w:r w:rsidRPr="000A1E14">
        <w:rPr>
          <w:rFonts w:ascii="Tahoma" w:hAnsi="Tahoma" w:cs="Tahoma"/>
          <w:color w:val="000000"/>
          <w:szCs w:val="18"/>
        </w:rPr>
        <w:lastRenderedPageBreak/>
        <w:t>Capacitación Policial, el periodo de prácticas correspondiente y acrediten el cumplimiento de los requisitos previstos en la presente Ley.</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b/>
          <w:color w:val="000000"/>
          <w:szCs w:val="18"/>
        </w:rPr>
        <w:t xml:space="preserve">Artículo 88.- </w:t>
      </w:r>
      <w:r w:rsidRPr="000A1E14">
        <w:rPr>
          <w:rFonts w:ascii="Tahoma" w:hAnsi="Tahoma" w:cs="Tahoma"/>
          <w:color w:val="000000"/>
          <w:szCs w:val="18"/>
        </w:rPr>
        <w:t>La permanencia es el resultado del cumplimiento constante de los requisitos establecidos en la presente Ley para continuar en el servicio activo de las Instituciones Policiales. Son requisitos de ingreso y permanencia en las Instituciones Policiales, los siguientes:</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De Ingreso:</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Ser ciudadano mexicano por nacimiento en pleno ejercicio de sus derechos políticos y civiles, sin tener otra nacionalidad;</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Ser de notoria buena conducta, no haber sido condenado por sentencia irrevocable por delito doloso, ni estar sujeto a proceso penal;</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En su caso, tener acreditado el Servicio Militar Nacional;</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Acreditar que ha concluido, al menos, los estudios siguientes:</w:t>
      </w:r>
    </w:p>
    <w:p w:rsidR="004079E2" w:rsidRPr="000A1E14" w:rsidRDefault="004079E2" w:rsidP="00B005AF">
      <w:pPr>
        <w:pStyle w:val="Texto"/>
        <w:spacing w:line="248" w:lineRule="exact"/>
        <w:ind w:left="1728"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En el caso de aspirantes a las áreas de investigación, enseñanza superior o equivalente;</w:t>
      </w:r>
    </w:p>
    <w:p w:rsidR="004079E2" w:rsidRPr="000A1E14" w:rsidRDefault="004079E2" w:rsidP="00B005AF">
      <w:pPr>
        <w:pStyle w:val="Texto"/>
        <w:spacing w:line="248" w:lineRule="exact"/>
        <w:ind w:left="1728"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Tratándose de aspirantes a las áreas de prevención, enseñanza media superior</w:t>
      </w:r>
      <w:r w:rsidR="00032B49" w:rsidRPr="000A1E14">
        <w:rPr>
          <w:rFonts w:ascii="Tahoma" w:hAnsi="Tahoma" w:cs="Tahoma"/>
          <w:color w:val="000000"/>
          <w:szCs w:val="18"/>
        </w:rPr>
        <w:t xml:space="preserve"> </w:t>
      </w:r>
      <w:r w:rsidRPr="000A1E14">
        <w:rPr>
          <w:rFonts w:ascii="Tahoma" w:hAnsi="Tahoma" w:cs="Tahoma"/>
          <w:color w:val="000000"/>
          <w:szCs w:val="18"/>
        </w:rPr>
        <w:t>o equivalente;</w:t>
      </w:r>
    </w:p>
    <w:p w:rsidR="004079E2" w:rsidRPr="000A1E14" w:rsidRDefault="004079E2" w:rsidP="00B005AF">
      <w:pPr>
        <w:pStyle w:val="Texto"/>
        <w:spacing w:line="248" w:lineRule="exact"/>
        <w:ind w:left="1728"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En caso de aspirantes a las áreas de reacción, los estudios correspondientes a la enseñanza media básica;</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Aprobar el concurso de ingreso y los cursos de formación;</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Contar con los requisitos de edad y el perfil físico, médico y de personalidad que exijan las disposiciones aplicables;</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Aprobar los procesos de evaluación de control de confianza;</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Abstenerse de consumir sustancias psicotrópicas, estupefacientes u otras que produzcan efectos similares;</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No padecer alcoholismo;</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Someterse a exámenes para comprobar la ausencia de alcoholismo o el no uso de sustancias psicotrópicas, estupefacientes u otras que produzcan efectos similares;</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No estar suspendido o inhabilitado, ni haber sido destituido por resolución firme como servidor público;</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Cumplir con los deberes establecidos en esta Ley, y demás disposiciones que deriven</w:t>
      </w:r>
      <w:r w:rsidR="00032B49" w:rsidRPr="000A1E14">
        <w:rPr>
          <w:rFonts w:ascii="Tahoma" w:hAnsi="Tahoma" w:cs="Tahoma"/>
          <w:color w:val="000000"/>
          <w:szCs w:val="18"/>
        </w:rPr>
        <w:t xml:space="preserve"> </w:t>
      </w:r>
      <w:r w:rsidRPr="000A1E14">
        <w:rPr>
          <w:rFonts w:ascii="Tahoma" w:hAnsi="Tahoma" w:cs="Tahoma"/>
          <w:color w:val="000000"/>
          <w:szCs w:val="18"/>
        </w:rPr>
        <w:t>de la misma;</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Los demás que establezcan otras disposiciones legales aplicables.</w:t>
      </w:r>
    </w:p>
    <w:p w:rsidR="004079E2" w:rsidRPr="000A1E14" w:rsidRDefault="004079E2" w:rsidP="00B005AF">
      <w:pPr>
        <w:pStyle w:val="Texto"/>
        <w:spacing w:after="91" w:line="236" w:lineRule="exact"/>
        <w:ind w:left="864" w:hanging="576"/>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De Permanencia:</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Ser de notoria buena conducta, no haber sido condenado por sentencia irrevocable por delito doloso;</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Mantener actualizado su Certificado Único Policial;</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No superar la edad máxima de retiro que establezcan las disposiciones aplicables;</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Acreditar que ha concluido, al menos, los estudios siguientes:</w:t>
      </w:r>
    </w:p>
    <w:p w:rsidR="004079E2" w:rsidRPr="000A1E14" w:rsidRDefault="004079E2" w:rsidP="00B005AF">
      <w:pPr>
        <w:pStyle w:val="Texto"/>
        <w:spacing w:after="91" w:line="236" w:lineRule="exact"/>
        <w:ind w:left="1728"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En el caso de integrantes de las áreas de investigación, enseñanza superior, equivalente u homologación por desempeño, a partir de bachillerato;</w:t>
      </w:r>
    </w:p>
    <w:p w:rsidR="004079E2" w:rsidRPr="000A1E14" w:rsidRDefault="004079E2" w:rsidP="00B005AF">
      <w:pPr>
        <w:pStyle w:val="Texto"/>
        <w:spacing w:after="91" w:line="236" w:lineRule="exact"/>
        <w:ind w:left="1728"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Tratándose de integrantes de las áreas de prevención, enseñanza media superior o equivalente;</w:t>
      </w:r>
    </w:p>
    <w:p w:rsidR="004079E2" w:rsidRPr="000A1E14" w:rsidRDefault="004079E2" w:rsidP="00B005AF">
      <w:pPr>
        <w:pStyle w:val="Texto"/>
        <w:spacing w:after="91" w:line="236" w:lineRule="exact"/>
        <w:ind w:left="1728"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color w:val="000000"/>
          <w:szCs w:val="18"/>
        </w:rPr>
        <w:tab/>
        <w:t>En caso de integrantes de las áreas de reacción, los estudios correspondientes a la enseñanza media básica;</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lastRenderedPageBreak/>
        <w:t>V.</w:t>
      </w:r>
      <w:r w:rsidRPr="000A1E14">
        <w:rPr>
          <w:rFonts w:ascii="Tahoma" w:hAnsi="Tahoma" w:cs="Tahoma"/>
          <w:color w:val="000000"/>
          <w:szCs w:val="18"/>
        </w:rPr>
        <w:tab/>
        <w:t>Aprobar los cursos de formación, capacitación y profesionalización;</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Aprobar los procesos de evaluación de control de confianza;</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Aprobar las evaluaciones del desempeño;</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Participar en los procesos de promoción o ascenso que se convoquen, conforme a las disposiciones aplicables;</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Abstenerse de consumir sustancias psicotrópicas, estupefacientes u otras que produzcan efectos similares;</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w:t>
      </w:r>
      <w:r w:rsidRPr="000A1E14">
        <w:rPr>
          <w:rFonts w:ascii="Tahoma" w:hAnsi="Tahoma" w:cs="Tahoma"/>
          <w:color w:val="000000"/>
          <w:szCs w:val="18"/>
        </w:rPr>
        <w:tab/>
        <w:t>No padecer alcoholismo;</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XI.</w:t>
      </w:r>
      <w:r w:rsidRPr="000A1E14">
        <w:rPr>
          <w:rFonts w:ascii="Tahoma" w:hAnsi="Tahoma" w:cs="Tahoma"/>
          <w:color w:val="000000"/>
          <w:szCs w:val="18"/>
        </w:rPr>
        <w:tab/>
        <w:t>Someterse a exámenes para comprobar la ausencia de alcoholismo;</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color w:val="000000"/>
          <w:szCs w:val="18"/>
        </w:rPr>
        <w:tab/>
        <w:t>Someterse a exámenes para comprobar el no uso de sustancias psicotrópicas, estupefacientes u otras que produzcan efectos similares;</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XIII.</w:t>
      </w:r>
      <w:r w:rsidRPr="000A1E14">
        <w:rPr>
          <w:rFonts w:ascii="Tahoma" w:hAnsi="Tahoma" w:cs="Tahoma"/>
          <w:color w:val="000000"/>
          <w:szCs w:val="18"/>
        </w:rPr>
        <w:tab/>
        <w:t>No estar suspendido o inhabilitado, ni haber sido destituido por resolución firme como servidor público;</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color w:val="000000"/>
          <w:szCs w:val="18"/>
        </w:rPr>
        <w:tab/>
        <w:t>No ausentarse del servicio sin causa justificada, por un periodo de tres días consecutivos o de cinco días dentro de un término de treinta días, y</w:t>
      </w:r>
    </w:p>
    <w:p w:rsidR="004079E2" w:rsidRPr="000A1E14" w:rsidRDefault="004079E2" w:rsidP="00B005AF">
      <w:pPr>
        <w:pStyle w:val="Texto"/>
        <w:spacing w:after="91" w:line="236" w:lineRule="exact"/>
        <w:ind w:left="1296" w:hanging="432"/>
        <w:rPr>
          <w:rFonts w:ascii="Tahoma" w:hAnsi="Tahoma" w:cs="Tahoma"/>
          <w:color w:val="000000"/>
          <w:szCs w:val="18"/>
        </w:rPr>
      </w:pPr>
      <w:r w:rsidRPr="000A1E14">
        <w:rPr>
          <w:rFonts w:ascii="Tahoma" w:hAnsi="Tahoma" w:cs="Tahoma"/>
          <w:b/>
          <w:color w:val="000000"/>
          <w:szCs w:val="18"/>
        </w:rPr>
        <w:t>XV.</w:t>
      </w:r>
      <w:r w:rsidRPr="000A1E14">
        <w:rPr>
          <w:rFonts w:ascii="Tahoma" w:hAnsi="Tahoma" w:cs="Tahoma"/>
          <w:color w:val="000000"/>
          <w:szCs w:val="18"/>
        </w:rPr>
        <w:tab/>
        <w:t>Las demás que establezcan las disposiciones legales aplicables.</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b/>
          <w:color w:val="000000"/>
          <w:szCs w:val="18"/>
        </w:rPr>
        <w:t>Artículo 89.-</w:t>
      </w:r>
      <w:r w:rsidRPr="000A1E14">
        <w:rPr>
          <w:rFonts w:ascii="Tahoma" w:hAnsi="Tahoma" w:cs="Tahoma"/>
          <w:color w:val="000000"/>
          <w:szCs w:val="18"/>
        </w:rPr>
        <w:t xml:space="preserve"> Las instancias responsables del Servicio de Carrera Policial fomentarán la vocación de servicio mediante la promoción y permanencia en las Instituciones Policiales para satisfacer las expectativas de desarrollo profesional de sus integrantes.</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b/>
          <w:color w:val="000000"/>
          <w:szCs w:val="18"/>
        </w:rPr>
        <w:t xml:space="preserve">Artículo 90.- </w:t>
      </w:r>
      <w:r w:rsidRPr="000A1E14">
        <w:rPr>
          <w:rFonts w:ascii="Tahoma" w:hAnsi="Tahoma" w:cs="Tahoma"/>
          <w:color w:val="000000"/>
          <w:szCs w:val="18"/>
        </w:rPr>
        <w:t>El régimen de estímulos es el mecanismo por el cual las Instituciones Policiales otorgan el reconocimiento público a sus integrantes por actos de servicio meritorios o por su trayectoria ejemplar, para fomentar la calidad y efectividad en el desempeño del servicio, incrementar las posibilidades de promoción y desarrollo de los integrantes, así como fortalecer su identidad institucional.</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color w:val="000000"/>
          <w:szCs w:val="18"/>
        </w:rPr>
        <w:t>Todo estímulo otorgado por las instituciones será acompañado de una constancia que acredite el otorgamiento del mismo, la cual deberá ser integrada al expediente del elemento y en su caso, con la autorización de portación de la condecoración o distintivo correspondiente.</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b/>
          <w:color w:val="000000"/>
          <w:szCs w:val="18"/>
        </w:rPr>
        <w:t>Artículo 91.-</w:t>
      </w:r>
      <w:r w:rsidRPr="000A1E14">
        <w:rPr>
          <w:rFonts w:ascii="Tahoma" w:hAnsi="Tahoma" w:cs="Tahoma"/>
          <w:color w:val="000000"/>
          <w:szCs w:val="18"/>
        </w:rPr>
        <w:t xml:space="preserve"> La promoción es el acto mediante el cual se otorga a los integrantes de las Instituciones Policiales, el grado inmediato superior al que ostenten, dentro del orden jerárquico previsto en las disposiciones legales aplicables.</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color w:val="000000"/>
          <w:szCs w:val="18"/>
        </w:rPr>
        <w:t>Las promociones sólo podrán conferirse atendiendo a la normatividad aplicable y cuando exista una vacante para la categoría jerárquica superior inmediata correspondiente a su grado.</w:t>
      </w:r>
    </w:p>
    <w:p w:rsidR="004079E2" w:rsidRPr="000A1E14" w:rsidRDefault="004079E2" w:rsidP="00B005AF">
      <w:pPr>
        <w:pStyle w:val="Texto"/>
        <w:spacing w:after="91" w:line="236" w:lineRule="exact"/>
        <w:rPr>
          <w:rFonts w:ascii="Tahoma" w:hAnsi="Tahoma" w:cs="Tahoma"/>
          <w:color w:val="000000"/>
          <w:szCs w:val="18"/>
        </w:rPr>
      </w:pPr>
      <w:r w:rsidRPr="000A1E14">
        <w:rPr>
          <w:rFonts w:ascii="Tahoma" w:hAnsi="Tahoma" w:cs="Tahoma"/>
          <w:color w:val="000000"/>
          <w:szCs w:val="18"/>
        </w:rPr>
        <w:t>Al personal que sea promovido, le será ratificada su nueva categoría jerárquica mediante la expedición de la constancia de grado correspondiente.</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Para ocupar un grado dentro de las Instituciones Policiales, se deberán reunir los requisitos establecidos por esta Ley y las disposiciones normativas aplicables.</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t xml:space="preserve">Artículo 92.- </w:t>
      </w:r>
      <w:r w:rsidRPr="000A1E14">
        <w:rPr>
          <w:rFonts w:ascii="Tahoma" w:hAnsi="Tahoma" w:cs="Tahoma"/>
          <w:color w:val="000000"/>
          <w:szCs w:val="18"/>
        </w:rPr>
        <w:t>Se considera escala de rangos policiales a la relación que contiene a todos los integrantes de las Instituciones Policiales y los ordena en forma descendente de acuerdo a su categoría, jerarquía, división, servicio, antigüedad y demás elementos pertinentes.</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t>Artículo 93.-</w:t>
      </w:r>
      <w:r w:rsidRPr="000A1E14">
        <w:rPr>
          <w:rFonts w:ascii="Tahoma" w:hAnsi="Tahoma" w:cs="Tahoma"/>
          <w:color w:val="000000"/>
          <w:szCs w:val="18"/>
        </w:rPr>
        <w:t xml:space="preserve"> 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que la antigüedad se clasificará y computará para cada uno de los integrantes de las Instituciones Policiales,</w:t>
      </w:r>
      <w:r w:rsidR="00032B49" w:rsidRPr="000A1E14">
        <w:rPr>
          <w:rFonts w:ascii="Tahoma" w:hAnsi="Tahoma" w:cs="Tahoma"/>
          <w:color w:val="000000"/>
          <w:szCs w:val="18"/>
        </w:rPr>
        <w:t xml:space="preserve"> </w:t>
      </w:r>
      <w:r w:rsidRPr="000A1E14">
        <w:rPr>
          <w:rFonts w:ascii="Tahoma" w:hAnsi="Tahoma" w:cs="Tahoma"/>
          <w:color w:val="000000"/>
          <w:szCs w:val="18"/>
        </w:rPr>
        <w:t>de la siguiente forma:</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Antigüedad en el servicio, a partir de la fecha de su ingreso a las Instituciones Policiales, y</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Antigüedad en el grado, a partir de la fecha señalada en la constancia o patente de grado correspondiente.</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color w:val="000000"/>
          <w:szCs w:val="18"/>
        </w:rPr>
        <w:t xml:space="preserve">La antigüedad contará hasta el momento en que esta calidad deba determinarse para los efectos de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lastRenderedPageBreak/>
        <w:t>Artículo 94.-</w:t>
      </w:r>
      <w:r w:rsidRPr="000A1E14">
        <w:rPr>
          <w:rFonts w:ascii="Tahoma" w:hAnsi="Tahoma" w:cs="Tahoma"/>
          <w:color w:val="000000"/>
          <w:szCs w:val="18"/>
        </w:rPr>
        <w:t xml:space="preserve"> La conclusión del servicio de un integrante es la terminación de su nombramiento o la cesación de sus efectos legales por las siguientes causas:</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Separación, por incumplimiento a cualquiera de los requisitos de permanencia, o cuando en los procesos de promoción concurran las siguientes circunstancias:</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Si hubiere sido convocado a tres procesos consecutivos de promoción sin que haya participado en los mismos, o que habiendo participado en dichos procesos, no hubiese obtenido el grado inmediato superior que le correspondería por causas imputables a él;</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Que haya alcanzado la edad máxima correspondiente a su jerarquía, de acuerdo con lo establecido en las disposiciones aplicables, y</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Que del expediente del integrante no se desprendan méritos suficientes a juicio de las Comisiones para conservar su permanencia.</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Remoción, por incurrir en responsabilidad en el desempeño de sus funciones o incumplimiento de sus deberes, de conformidad con las disposiciones relativas al régimen disciplinario, o</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Baja, por:</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Renuncia;</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Muerte o incapacidad permanente, o</w:t>
      </w:r>
    </w:p>
    <w:p w:rsidR="004079E2" w:rsidRPr="000A1E14" w:rsidRDefault="004079E2" w:rsidP="00B005AF">
      <w:pPr>
        <w:pStyle w:val="Texto"/>
        <w:spacing w:line="256" w:lineRule="exact"/>
        <w:ind w:left="1296" w:hanging="432"/>
        <w:rPr>
          <w:rFonts w:ascii="Tahoma" w:hAnsi="Tahoma" w:cs="Tahoma"/>
          <w:color w:val="000000"/>
          <w:szCs w:val="18"/>
        </w:rPr>
      </w:pPr>
      <w:r w:rsidRPr="000A1E14">
        <w:rPr>
          <w:rFonts w:ascii="Tahoma" w:hAnsi="Tahoma" w:cs="Tahoma"/>
          <w:b/>
          <w:color w:val="000000"/>
          <w:szCs w:val="18"/>
        </w:rPr>
        <w:t>c)</w:t>
      </w:r>
      <w:r w:rsidRPr="000A1E14">
        <w:rPr>
          <w:rFonts w:ascii="Tahoma" w:hAnsi="Tahoma" w:cs="Tahoma"/>
          <w:b/>
          <w:color w:val="000000"/>
          <w:szCs w:val="18"/>
        </w:rPr>
        <w:tab/>
      </w:r>
      <w:r w:rsidRPr="000A1E14">
        <w:rPr>
          <w:rFonts w:ascii="Tahoma" w:hAnsi="Tahoma" w:cs="Tahoma"/>
          <w:color w:val="000000"/>
          <w:szCs w:val="18"/>
        </w:rPr>
        <w:t>Jubilación o Retiro.</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color w:val="000000"/>
          <w:szCs w:val="18"/>
        </w:rPr>
        <w:t>Al concluir el servicio el integrante deberá entregar al funcionario designado para tal efecto, toda la información, documentación, equipo, materiales, identificaciones, valores u otros recursos que hayan sido puestos bajo su responsabilidad o custodia mediante acta de entrega recepción.</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t xml:space="preserve">Artículo 95.- </w:t>
      </w:r>
      <w:r w:rsidRPr="000A1E14">
        <w:rPr>
          <w:rFonts w:ascii="Tahoma" w:hAnsi="Tahoma" w:cs="Tahoma"/>
          <w:color w:val="000000"/>
          <w:szCs w:val="18"/>
        </w:rPr>
        <w:t>Los integrantes de las Instituciones Policiales que hayan alcanzado las edades límite para la permanencia, previstas en las disposiciones que los rijan, podrán ser reubicados, a consideración de las instancias, en otras áreas de los servicios de las propias instituciones.</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t>Artículo 96.-</w:t>
      </w:r>
      <w:r w:rsidRPr="000A1E14">
        <w:rPr>
          <w:rFonts w:ascii="Tahoma" w:hAnsi="Tahoma" w:cs="Tahoma"/>
          <w:color w:val="000000"/>
          <w:szCs w:val="18"/>
        </w:rPr>
        <w:t xml:space="preserve">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color w:val="000000"/>
          <w:szCs w:val="18"/>
        </w:rPr>
        <w:t>Las Instituciones Policiales contratarán únicamente al personal que cuente con el requisito de certificación expedido por su centro de control de confianza respectivo.</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color w:val="000000"/>
          <w:szCs w:val="18"/>
        </w:rPr>
        <w:t>La presente disposición será aplicable también al personal de los servicios de migración.</w:t>
      </w:r>
    </w:p>
    <w:p w:rsidR="004079E2" w:rsidRPr="000A1E14" w:rsidRDefault="004079E2" w:rsidP="00B005AF">
      <w:pPr>
        <w:pStyle w:val="Texto"/>
        <w:spacing w:line="256" w:lineRule="exact"/>
        <w:rPr>
          <w:rFonts w:ascii="Tahoma" w:hAnsi="Tahoma" w:cs="Tahoma"/>
          <w:color w:val="000000"/>
          <w:szCs w:val="18"/>
        </w:rPr>
      </w:pPr>
      <w:r w:rsidRPr="000A1E14">
        <w:rPr>
          <w:rFonts w:ascii="Tahoma" w:hAnsi="Tahoma" w:cs="Tahoma"/>
          <w:b/>
          <w:color w:val="000000"/>
          <w:szCs w:val="18"/>
        </w:rPr>
        <w:t>Artículo 97.-</w:t>
      </w:r>
      <w:r w:rsidRPr="000A1E14">
        <w:rPr>
          <w:rFonts w:ascii="Tahoma" w:hAnsi="Tahoma" w:cs="Tahoma"/>
          <w:color w:val="000000"/>
          <w:szCs w:val="18"/>
        </w:rPr>
        <w:t xml:space="preserve"> La certificación tiene por objeto:</w:t>
      </w:r>
    </w:p>
    <w:p w:rsidR="004079E2" w:rsidRPr="000A1E14" w:rsidRDefault="004079E2" w:rsidP="00B005AF">
      <w:pPr>
        <w:pStyle w:val="Texto"/>
        <w:spacing w:line="256" w:lineRule="exact"/>
        <w:ind w:left="864" w:hanging="576"/>
        <w:rPr>
          <w:rFonts w:ascii="Tahoma" w:hAnsi="Tahoma" w:cs="Tahoma"/>
          <w:color w:val="000000"/>
          <w:szCs w:val="18"/>
        </w:rPr>
      </w:pPr>
      <w:r w:rsidRPr="000A1E14">
        <w:rPr>
          <w:rFonts w:ascii="Tahoma" w:hAnsi="Tahoma" w:cs="Tahoma"/>
          <w:b/>
          <w:color w:val="000000"/>
          <w:szCs w:val="18"/>
        </w:rPr>
        <w:t>A.-</w:t>
      </w:r>
      <w:r w:rsidRPr="000A1E14">
        <w:rPr>
          <w:rFonts w:ascii="Tahoma" w:hAnsi="Tahoma" w:cs="Tahoma"/>
          <w:color w:val="000000"/>
          <w:szCs w:val="18"/>
        </w:rPr>
        <w:tab/>
        <w:t>Reconocer habilidades, destrezas, actitudes, conocimientos generales y específicos para desempeñar sus funciones, conforme a los perfiles aprobados por el Consejo Nacional;</w:t>
      </w:r>
    </w:p>
    <w:p w:rsidR="004079E2" w:rsidRPr="000A1E14" w:rsidRDefault="004079E2" w:rsidP="00B005AF">
      <w:pPr>
        <w:pStyle w:val="Texto"/>
        <w:spacing w:line="252" w:lineRule="exact"/>
        <w:ind w:left="864" w:hanging="576"/>
        <w:rPr>
          <w:rFonts w:ascii="Tahoma" w:hAnsi="Tahoma" w:cs="Tahoma"/>
          <w:color w:val="000000"/>
          <w:szCs w:val="18"/>
        </w:rPr>
      </w:pPr>
      <w:r w:rsidRPr="000A1E14">
        <w:rPr>
          <w:rFonts w:ascii="Tahoma" w:hAnsi="Tahoma" w:cs="Tahoma"/>
          <w:b/>
          <w:color w:val="000000"/>
          <w:szCs w:val="18"/>
        </w:rPr>
        <w:t>B.-</w:t>
      </w:r>
      <w:r w:rsidRPr="000A1E14">
        <w:rPr>
          <w:rFonts w:ascii="Tahoma" w:hAnsi="Tahoma" w:cs="Tahoma"/>
          <w:color w:val="000000"/>
          <w:szCs w:val="18"/>
        </w:rPr>
        <w:tab/>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Cumplimiento de los requisitos de edad y el perfil físico, médico y de personalidad que exijan las disposiciones aplicables;</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Observancia de un desarrollo patrimonial justificado, en el que sus egresos guarden adecuada proporción con sus ingresos;</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Ausencia de alcoholismo o el no uso de sustancias psicotrópicas, estupefacientes u otras que produzcan efectos similares;</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Ausencia de vínculos con organizaciones delictivas;</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lastRenderedPageBreak/>
        <w:t>V.</w:t>
      </w:r>
      <w:r w:rsidRPr="000A1E14">
        <w:rPr>
          <w:rFonts w:ascii="Tahoma" w:hAnsi="Tahoma" w:cs="Tahoma"/>
          <w:b/>
          <w:color w:val="000000"/>
          <w:szCs w:val="18"/>
        </w:rPr>
        <w:tab/>
      </w:r>
      <w:r w:rsidRPr="000A1E14">
        <w:rPr>
          <w:rFonts w:ascii="Tahoma" w:hAnsi="Tahoma" w:cs="Tahoma"/>
          <w:color w:val="000000"/>
          <w:szCs w:val="18"/>
        </w:rPr>
        <w:t>Notoria buena conducta, no haber sido condenado por sentencia irrevocable por delito doloso, ni estar sujeto a proceso penal y no estar suspendido o inhabilitado, ni haber sido destituido por resolución firme como servidor público, y</w:t>
      </w:r>
    </w:p>
    <w:p w:rsidR="004079E2" w:rsidRPr="000A1E14" w:rsidRDefault="004079E2" w:rsidP="00B005AF">
      <w:pPr>
        <w:pStyle w:val="Texto"/>
        <w:spacing w:line="252" w:lineRule="exact"/>
        <w:ind w:left="1296" w:hanging="432"/>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Cumplimiento de los deberes establecidos en esta Ley.</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Artículo 98.-</w:t>
      </w:r>
      <w:r w:rsidRPr="000A1E14">
        <w:rPr>
          <w:rFonts w:ascii="Tahoma" w:hAnsi="Tahoma" w:cs="Tahoma"/>
          <w:color w:val="000000"/>
          <w:szCs w:val="18"/>
        </w:rPr>
        <w:t xml:space="preserve">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 xml:space="preserve"> es el proceso permanente y progresivo de formación que se integra por las etapas de formación inicial, actualización, promoción, especialización y alta dirección, para desarrollar al máximo las competencias, capacidades y habilidades de los integrantes de las Instituciones Policiales.</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 xml:space="preserve">Los planes de estudio para </w:t>
      </w:r>
      <w:smartTag w:uri="urn:schemas-microsoft-com:office:smarttags" w:element="PersonName">
        <w:smartTagPr>
          <w:attr w:name="ProductID" w:val="la Profesionalizaci￳n"/>
        </w:smartTagPr>
        <w:r w:rsidRPr="000A1E14">
          <w:rPr>
            <w:rFonts w:ascii="Tahoma" w:hAnsi="Tahoma" w:cs="Tahoma"/>
            <w:color w:val="000000"/>
            <w:szCs w:val="18"/>
          </w:rPr>
          <w:t>la Profesionalización</w:t>
        </w:r>
      </w:smartTag>
      <w:r w:rsidRPr="000A1E14">
        <w:rPr>
          <w:rFonts w:ascii="Tahoma" w:hAnsi="Tahoma" w:cs="Tahoma"/>
          <w:color w:val="000000"/>
          <w:szCs w:val="18"/>
        </w:rPr>
        <w:t xml:space="preserve"> se integrarán por el conjunto de contenidos estructurados en unidades didácticas de enseñanza aprendizaje que estarán comprendidos en el programa rector que apruebe </w:t>
      </w:r>
      <w:smartTag w:uri="urn:schemas-microsoft-com:office:smarttags" w:element="PersonName">
        <w:smartTagPr>
          <w:attr w:name="ProductID" w:val="La Conferencia"/>
        </w:smartTagPr>
        <w:r w:rsidRPr="000A1E14">
          <w:rPr>
            <w:rFonts w:ascii="Tahoma" w:hAnsi="Tahoma" w:cs="Tahoma"/>
            <w:color w:val="000000"/>
            <w:szCs w:val="18"/>
          </w:rPr>
          <w:t>la Conferencia</w:t>
        </w:r>
      </w:smartTag>
      <w:r w:rsidRPr="000A1E14">
        <w:rPr>
          <w:rFonts w:ascii="Tahoma" w:hAnsi="Tahoma" w:cs="Tahoma"/>
          <w:color w:val="000000"/>
          <w:szCs w:val="18"/>
        </w:rPr>
        <w:t xml:space="preserve"> de Secretarios de Seguridad Pública, a propuesta de su Presidente.</w:t>
      </w:r>
    </w:p>
    <w:p w:rsidR="004079E2" w:rsidRPr="000A1E14" w:rsidRDefault="004079E2" w:rsidP="00B005AF">
      <w:pPr>
        <w:pStyle w:val="Texto"/>
        <w:spacing w:line="252" w:lineRule="exact"/>
        <w:ind w:firstLine="0"/>
        <w:jc w:val="center"/>
        <w:rPr>
          <w:rFonts w:ascii="Tahoma" w:hAnsi="Tahoma" w:cs="Tahoma"/>
          <w:b/>
          <w:color w:val="000000"/>
          <w:szCs w:val="18"/>
        </w:rPr>
      </w:pPr>
      <w:r w:rsidRPr="000A1E14">
        <w:rPr>
          <w:rFonts w:ascii="Tahoma" w:hAnsi="Tahoma" w:cs="Tahoma"/>
          <w:b/>
          <w:color w:val="000000"/>
          <w:szCs w:val="18"/>
        </w:rPr>
        <w:t>CAPÍTULO III</w:t>
      </w:r>
    </w:p>
    <w:p w:rsidR="004079E2" w:rsidRPr="000A1E14" w:rsidRDefault="004079E2" w:rsidP="00B005AF">
      <w:pPr>
        <w:pStyle w:val="Texto"/>
        <w:spacing w:line="252" w:lineRule="exact"/>
        <w:ind w:firstLine="0"/>
        <w:jc w:val="center"/>
        <w:rPr>
          <w:rFonts w:ascii="Tahoma" w:hAnsi="Tahoma" w:cs="Tahoma"/>
          <w:color w:val="000000"/>
          <w:szCs w:val="18"/>
        </w:rPr>
      </w:pPr>
      <w:r w:rsidRPr="000A1E14">
        <w:rPr>
          <w:rFonts w:ascii="Tahoma" w:hAnsi="Tahoma" w:cs="Tahoma"/>
          <w:b/>
          <w:color w:val="000000"/>
          <w:szCs w:val="18"/>
        </w:rPr>
        <w:t>Del Régimen Disciplinario</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Artículo 99.-</w:t>
      </w:r>
      <w:r w:rsidRPr="000A1E14">
        <w:rPr>
          <w:rFonts w:ascii="Tahoma" w:hAnsi="Tahoma" w:cs="Tahoma"/>
          <w:color w:val="000000"/>
          <w:szCs w:val="18"/>
        </w:rPr>
        <w:t xml:space="preserve"> La actuación de los Integrantes de las Instituciones Policiales se regirá por los principios previstos en los artículos 21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y 6 de esta Ley.</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 xml:space="preserve">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sus regímenes disciplinarios, sobre las bases mínimas previstas en el presente capítulo.</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La disciplina comprende el aprecio de sí mismo, la pulcritud, los buenos modales, el rechazo a los vicios, la puntualidad en el servicio, la exactitud en la obediencia, el escrupuloso respeto a las leyes y reglamentos, así como a los derechos humanos.</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La disciplina es la base del funcionamiento y organización de las Instituciones Policiales, por lo que sus Integrantes deberán sujetar su conducta a la observancia de las leyes, órdenes y jerarquías, así como a la obediencia y al alto concepto del honor, de la justicia y de la ética.</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La disciplina demanda respeto y consideración mutua entre quien ostente un mando y sus subordinados.</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Artículo 100.-</w:t>
      </w:r>
      <w:r w:rsidRPr="000A1E14">
        <w:rPr>
          <w:rFonts w:ascii="Tahoma" w:hAnsi="Tahoma" w:cs="Tahoma"/>
          <w:color w:val="000000"/>
          <w:szCs w:val="18"/>
        </w:rPr>
        <w:t xml:space="preserve"> Las Instituciones Policiales exigirán de sus integrantes el más estricto cumplimiento del deber, a efecto de salvaguardar la integridad y los derechos de las personas, prevenir la comisión de delitos, y preservar las libertades, el orden y la paz públicos.</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Artículo 101.-</w:t>
      </w:r>
      <w:r w:rsidRPr="000A1E14">
        <w:rPr>
          <w:rFonts w:ascii="Tahoma" w:hAnsi="Tahoma" w:cs="Tahoma"/>
          <w:color w:val="000000"/>
          <w:szCs w:val="18"/>
        </w:rPr>
        <w:t xml:space="preserve"> El régimen disciplinario se ajustará a los principios establecidos en </w:t>
      </w:r>
      <w:smartTag w:uri="urn:schemas-microsoft-com:office:smarttags" w:element="PersonName">
        <w:smartTagPr>
          <w:attr w:name="ProductID" w:val="la Constituci￳n Federal"/>
        </w:smartTagPr>
        <w:r w:rsidRPr="000A1E14">
          <w:rPr>
            <w:rFonts w:ascii="Tahoma" w:hAnsi="Tahoma" w:cs="Tahoma"/>
            <w:color w:val="000000"/>
            <w:szCs w:val="18"/>
          </w:rPr>
          <w:t>la Constitución Federal</w:t>
        </w:r>
      </w:smartTag>
      <w:r w:rsidRPr="000A1E14">
        <w:rPr>
          <w:rFonts w:ascii="Tahoma" w:hAnsi="Tahoma" w:cs="Tahoma"/>
          <w:color w:val="000000"/>
          <w:szCs w:val="18"/>
        </w:rPr>
        <w:t>, la presente Ley y los ordenamientos legales aplicables y comprenderá los deberes, las correcciones disciplinarias, las sanciones y los procedimientos para su aplicación.</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 xml:space="preserve">Artículo 102.- </w:t>
      </w:r>
      <w:r w:rsidRPr="000A1E14">
        <w:rPr>
          <w:rFonts w:ascii="Tahoma" w:hAnsi="Tahoma" w:cs="Tahoma"/>
          <w:color w:val="000000"/>
          <w:szCs w:val="18"/>
        </w:rPr>
        <w:t>Los integrantes de las Instituciones Policiales, observarán las obligaciones previstas en los artículos 40 y 41 de esta Ley, con independencia de su adscripción orgánica.</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b/>
          <w:color w:val="000000"/>
          <w:szCs w:val="18"/>
        </w:rPr>
        <w:t xml:space="preserve">Artículo 103.- </w:t>
      </w:r>
      <w:r w:rsidRPr="000A1E14">
        <w:rPr>
          <w:rFonts w:ascii="Tahoma" w:hAnsi="Tahoma" w:cs="Tahoma"/>
          <w:color w:val="000000"/>
          <w:szCs w:val="18"/>
        </w:rPr>
        <w:t>La aplicación de las sanciones deberá registrarse en el expediente personal del infractor.</w:t>
      </w:r>
    </w:p>
    <w:p w:rsidR="004079E2" w:rsidRPr="000A1E14" w:rsidRDefault="004079E2" w:rsidP="00B005AF">
      <w:pPr>
        <w:pStyle w:val="Texto"/>
        <w:spacing w:line="252" w:lineRule="exact"/>
        <w:rPr>
          <w:rFonts w:ascii="Tahoma" w:hAnsi="Tahoma" w:cs="Tahoma"/>
          <w:color w:val="000000"/>
          <w:szCs w:val="18"/>
        </w:rPr>
      </w:pPr>
      <w:r w:rsidRPr="000A1E14">
        <w:rPr>
          <w:rFonts w:ascii="Tahoma" w:hAnsi="Tahoma" w:cs="Tahoma"/>
          <w:color w:val="000000"/>
          <w:szCs w:val="18"/>
        </w:rPr>
        <w:t>La imposición de las sanciones que determinen las autoridades correspondientes se hará con independencia de las que correspondan por responsabilidad civil, penal o administrativa, en que incurran los integrantes de las Instituciones Policiales de conformidad con la legislación aplicable.</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b/>
          <w:color w:val="000000"/>
          <w:szCs w:val="18"/>
        </w:rPr>
        <w:t>Artículo 104.-</w:t>
      </w:r>
      <w:r w:rsidRPr="000A1E14">
        <w:rPr>
          <w:rFonts w:ascii="Tahoma" w:hAnsi="Tahoma" w:cs="Tahoma"/>
          <w:color w:val="000000"/>
          <w:szCs w:val="18"/>
        </w:rPr>
        <w:t xml:space="preserve"> El procedimiento ante las autoridades previstas en las leyes de la materia, iniciará por solicitud fundada y motivada del titular de la unidad encargada de los asuntos, dirigida al titular o presidente de la instancia correspondiente, remitiendo para tal efecto el expediente del presunto infractor.</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color w:val="000000"/>
          <w:szCs w:val="18"/>
        </w:rPr>
        <w:t>Los procedimientos a que se refiere el párrafo anterior, deberán realizarse con estricto apego a las disposiciones legales aplicables y observará en todo momento las formalidades esenciales del procedimiento.</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b/>
          <w:color w:val="000000"/>
          <w:szCs w:val="18"/>
        </w:rPr>
        <w:t>Artículo 105.-</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las entidades federativas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w:t>
      </w:r>
      <w:smartTag w:uri="urn:schemas-microsoft-com:office:smarttags" w:element="PersonName">
        <w:smartTagPr>
          <w:attr w:name="ProductID" w:val="la Carrera Policial"/>
        </w:smartTagPr>
        <w:r w:rsidRPr="000A1E14">
          <w:rPr>
            <w:rFonts w:ascii="Tahoma" w:hAnsi="Tahoma" w:cs="Tahoma"/>
            <w:color w:val="000000"/>
            <w:szCs w:val="18"/>
          </w:rPr>
          <w:t>la Carrera Policial</w:t>
        </w:r>
      </w:smartTag>
      <w:r w:rsidRPr="000A1E14">
        <w:rPr>
          <w:rFonts w:ascii="Tahoma" w:hAnsi="Tahoma" w:cs="Tahoma"/>
          <w:color w:val="000000"/>
          <w:szCs w:val="18"/>
        </w:rPr>
        <w:t xml:space="preserve"> y el Régimen Disciplinario.</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color w:val="000000"/>
          <w:szCs w:val="18"/>
        </w:rPr>
        <w:lastRenderedPageBreak/>
        <w:t>Para tal fin, las Instituciones Policiales podrán constituir sus respectivas Comisiones del servicio profesional de carrera policial y de honor y justicia, las que llevarán un registro de datos de los integrantes de sus instituciones. Dichos datos se incorporarán las bases de datos de personal de Seguridad Pública.</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color w:val="000000"/>
          <w:szCs w:val="18"/>
        </w:rPr>
        <w:t>En las Instituciones de Procuración de Justicia se integrarán instancias equivalentes, en las que intervengan representantes de los policías ministeriales.</w:t>
      </w:r>
    </w:p>
    <w:p w:rsidR="004079E2" w:rsidRPr="000A1E14" w:rsidRDefault="004079E2" w:rsidP="00B005AF">
      <w:pPr>
        <w:pStyle w:val="Texto"/>
        <w:spacing w:line="246" w:lineRule="exact"/>
        <w:ind w:firstLine="0"/>
        <w:jc w:val="center"/>
        <w:rPr>
          <w:rFonts w:ascii="Tahoma" w:hAnsi="Tahoma" w:cs="Tahoma"/>
          <w:b/>
          <w:color w:val="000000"/>
          <w:szCs w:val="18"/>
        </w:rPr>
      </w:pPr>
      <w:r w:rsidRPr="000A1E14">
        <w:rPr>
          <w:rFonts w:ascii="Tahoma" w:hAnsi="Tahoma" w:cs="Tahoma"/>
          <w:b/>
          <w:color w:val="000000"/>
          <w:szCs w:val="18"/>
        </w:rPr>
        <w:t>TÍTULO SEXTO</w:t>
      </w:r>
    </w:p>
    <w:p w:rsidR="004079E2" w:rsidRPr="000A1E14" w:rsidRDefault="004079E2" w:rsidP="00B005AF">
      <w:pPr>
        <w:pStyle w:val="Texto"/>
        <w:spacing w:line="246" w:lineRule="exact"/>
        <w:ind w:firstLine="0"/>
        <w:jc w:val="center"/>
        <w:rPr>
          <w:rFonts w:ascii="Tahoma" w:hAnsi="Tahoma" w:cs="Tahoma"/>
          <w:color w:val="000000"/>
          <w:szCs w:val="18"/>
        </w:rPr>
      </w:pPr>
      <w:r w:rsidRPr="000A1E14">
        <w:rPr>
          <w:rFonts w:ascii="Tahoma" w:hAnsi="Tahoma" w:cs="Tahoma"/>
          <w:b/>
          <w:color w:val="000000"/>
          <w:szCs w:val="18"/>
        </w:rPr>
        <w:t>DEL SISTEMA NACIONAL DE ACREDITACIÓN Y CONTROL DE CONFIANZA</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b/>
          <w:color w:val="000000"/>
          <w:szCs w:val="18"/>
        </w:rPr>
        <w:t xml:space="preserve">Artículo 106.- </w:t>
      </w:r>
      <w:r w:rsidRPr="000A1E14">
        <w:rPr>
          <w:rFonts w:ascii="Tahoma" w:hAnsi="Tahoma" w:cs="Tahoma"/>
          <w:color w:val="000000"/>
          <w:szCs w:val="18"/>
        </w:rPr>
        <w:t>El sistema nacional de acreditación y control de confianza se conforma con las instancias, órganos, instrumentos, políticas, acciones y servicios previstos en la presente Ley, tendientes a cumplir los objetivos y fines de la evaluación y certificación de los integrantes de las Instituciones de Seguridad Pública.</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color w:val="000000"/>
          <w:szCs w:val="18"/>
        </w:rPr>
        <w:t xml:space="preserve">Integran este sistema: El Centro Nacional de Certificación y Acreditación, así como los centros de evaluación y control de confianza de las Instituciones de Procuración de Justicia e Instituciones Policiales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de las entidades federativas.</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b/>
          <w:color w:val="000000"/>
          <w:szCs w:val="18"/>
        </w:rPr>
        <w:t xml:space="preserve">Artículo 107.- </w:t>
      </w:r>
      <w:r w:rsidRPr="000A1E14">
        <w:rPr>
          <w:rFonts w:ascii="Tahoma" w:hAnsi="Tahoma" w:cs="Tahoma"/>
          <w:color w:val="000000"/>
          <w:szCs w:val="18"/>
        </w:rPr>
        <w:t>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color w:val="000000"/>
          <w:szCs w:val="18"/>
        </w:rPr>
        <w:t>Cuando en los procesos de certificación a cargo de los Centros de Evaluación y Control de Confianza de las Instituciones de Seguridad Pública intervengan Instituciones privadas, éstas deberán contar con la acreditación vigente del Centro Nacional de Certificación y Acreditación. En caso contrario, el proceso carecerá de validez.</w:t>
      </w:r>
    </w:p>
    <w:p w:rsidR="004079E2" w:rsidRPr="000A1E14" w:rsidRDefault="004079E2" w:rsidP="00B005AF">
      <w:pPr>
        <w:pStyle w:val="Texto"/>
        <w:spacing w:line="246" w:lineRule="exact"/>
        <w:rPr>
          <w:rFonts w:ascii="Tahoma" w:hAnsi="Tahoma" w:cs="Tahoma"/>
          <w:color w:val="000000"/>
          <w:szCs w:val="18"/>
        </w:rPr>
      </w:pPr>
      <w:r w:rsidRPr="000A1E14">
        <w:rPr>
          <w:rFonts w:ascii="Tahoma" w:hAnsi="Tahoma" w:cs="Tahoma"/>
          <w:b/>
          <w:color w:val="000000"/>
          <w:szCs w:val="18"/>
        </w:rPr>
        <w:t xml:space="preserve">Artículo 108.- </w:t>
      </w:r>
      <w:r w:rsidRPr="000A1E14">
        <w:rPr>
          <w:rFonts w:ascii="Tahoma" w:hAnsi="Tahoma" w:cs="Tahoma"/>
          <w:color w:val="000000"/>
          <w:szCs w:val="18"/>
        </w:rPr>
        <w:t>Los Centros Nacional de Acreditación y Control de Confianza aplicarán las evaluaciones a que se refiere esta Ley, tanto en los procesos de selección de aspirantes, como en la evaluación para la permanencia, el desarrollo y la promoción de los Integrantes de las Instituciones de Seguridad Pública; para tal efecto, tendrán las siguientes facultades:</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Aplicar los procedimientos de Evaluación y de Control de Confianza conforme a los criterios expedidos por el Centro Nacional de Certificación y Acreditación;</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Proponer lineamientos para la verificación y control de Certificación de los Servidores Públicos;</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Proponer los lineamientos para la aplicación de los exámenes médicos, toxicológicos, psicológicos, poligráficos, socioeconómicos y demás necesarios que se consideren de conformidad con la normatividad aplicable;</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b/>
          <w:color w:val="000000"/>
          <w:szCs w:val="18"/>
        </w:rPr>
        <w:tab/>
      </w:r>
      <w:r w:rsidRPr="000A1E14">
        <w:rPr>
          <w:rFonts w:ascii="Tahoma" w:hAnsi="Tahoma" w:cs="Tahoma"/>
          <w:color w:val="000000"/>
          <w:szCs w:val="18"/>
        </w:rPr>
        <w:t>Establecer un sistema de registro y control, que permita preservar la confidencialidad y resguardo de expedientes;</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b/>
          <w:color w:val="000000"/>
          <w:szCs w:val="18"/>
        </w:rPr>
        <w:tab/>
      </w:r>
      <w:r w:rsidRPr="000A1E14">
        <w:rPr>
          <w:rFonts w:ascii="Tahoma" w:hAnsi="Tahoma" w:cs="Tahoma"/>
          <w:color w:val="000000"/>
          <w:szCs w:val="18"/>
        </w:rPr>
        <w:t>Verificar el cumplimiento de los perfiles médico, ético y de personalidad;</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Comprobar los niveles de escolaridad de los Integrantes de las Instituciones de Seguridad Pública;</w:t>
      </w:r>
    </w:p>
    <w:p w:rsidR="004079E2" w:rsidRPr="000A1E14" w:rsidRDefault="004079E2" w:rsidP="00B005AF">
      <w:pPr>
        <w:pStyle w:val="Texto"/>
        <w:spacing w:line="24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b/>
          <w:color w:val="000000"/>
          <w:szCs w:val="18"/>
        </w:rPr>
        <w:tab/>
      </w:r>
      <w:r w:rsidRPr="000A1E14">
        <w:rPr>
          <w:rFonts w:ascii="Tahoma" w:hAnsi="Tahoma" w:cs="Tahoma"/>
          <w:color w:val="000000"/>
          <w:szCs w:val="18"/>
        </w:rPr>
        <w:t>Aplicar el procedimiento de certificación de los Servidores Públicos, aprobado por el Centro Nacional de Certificación y Acreditación;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b/>
          <w:color w:val="000000"/>
          <w:szCs w:val="18"/>
        </w:rPr>
        <w:tab/>
      </w:r>
      <w:r w:rsidRPr="000A1E14">
        <w:rPr>
          <w:rFonts w:ascii="Tahoma" w:hAnsi="Tahoma" w:cs="Tahoma"/>
          <w:color w:val="000000"/>
          <w:szCs w:val="18"/>
        </w:rPr>
        <w:t>Expedir y actualizar los Certificados conforme a los formatos autorizados por el Centro Nacional de Certificación y Acreditación;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b/>
          <w:color w:val="000000"/>
          <w:szCs w:val="18"/>
        </w:rPr>
        <w:tab/>
      </w:r>
      <w:r w:rsidRPr="000A1E14">
        <w:rPr>
          <w:rFonts w:ascii="Tahoma" w:hAnsi="Tahoma" w:cs="Tahoma"/>
          <w:color w:val="000000"/>
          <w:szCs w:val="18"/>
        </w:rPr>
        <w:t>Informar a las autoridades competentes, sobre los resultados de las evaluaciones que practiquen;</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w:t>
      </w:r>
      <w:r w:rsidRPr="000A1E14">
        <w:rPr>
          <w:rFonts w:ascii="Tahoma" w:hAnsi="Tahoma" w:cs="Tahoma"/>
          <w:b/>
          <w:color w:val="000000"/>
          <w:szCs w:val="18"/>
        </w:rPr>
        <w:tab/>
      </w:r>
      <w:r w:rsidRPr="000A1E14">
        <w:rPr>
          <w:rFonts w:ascii="Tahoma" w:hAnsi="Tahoma" w:cs="Tahoma"/>
          <w:color w:val="000000"/>
          <w:szCs w:val="18"/>
        </w:rPr>
        <w:t>Solicitar se efectúe el seguimiento individual de los Integrantes de las Instituciones de Seguridad Pública evaluados, en los que se identifiquen factores de riesgo que interfieran o pongan en riesgo el desempeño de sus funciones;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w:t>
      </w:r>
      <w:r w:rsidRPr="000A1E14">
        <w:rPr>
          <w:rFonts w:ascii="Tahoma" w:hAnsi="Tahoma" w:cs="Tahoma"/>
          <w:b/>
          <w:color w:val="000000"/>
          <w:szCs w:val="18"/>
        </w:rPr>
        <w:tab/>
      </w:r>
      <w:r w:rsidRPr="000A1E14">
        <w:rPr>
          <w:rFonts w:ascii="Tahoma" w:hAnsi="Tahoma" w:cs="Tahoma"/>
          <w:color w:val="000000"/>
          <w:szCs w:val="18"/>
        </w:rPr>
        <w:t>Detectar áreas de oportunidad para establecer programas de prevención y atención que permitan solucionar la problemática identificada;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XII.</w:t>
      </w:r>
      <w:r w:rsidRPr="000A1E14">
        <w:rPr>
          <w:rFonts w:ascii="Tahoma" w:hAnsi="Tahoma" w:cs="Tahoma"/>
          <w:b/>
          <w:color w:val="000000"/>
          <w:szCs w:val="18"/>
        </w:rPr>
        <w:tab/>
      </w:r>
      <w:r w:rsidRPr="000A1E14">
        <w:rPr>
          <w:rFonts w:ascii="Tahoma" w:hAnsi="Tahoma" w:cs="Tahoma"/>
          <w:color w:val="000000"/>
          <w:szCs w:val="18"/>
        </w:rPr>
        <w:t>Proporcionar a las Instituciones, la asesoría y apoyo técnico que requieran sobre información de su competencia;</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lastRenderedPageBreak/>
        <w:t>XIII.</w:t>
      </w:r>
      <w:r w:rsidRPr="000A1E14">
        <w:rPr>
          <w:rFonts w:ascii="Tahoma" w:hAnsi="Tahoma" w:cs="Tahoma"/>
          <w:b/>
          <w:color w:val="000000"/>
          <w:szCs w:val="18"/>
        </w:rPr>
        <w:tab/>
      </w:r>
      <w:r w:rsidRPr="000A1E14">
        <w:rPr>
          <w:rFonts w:ascii="Tahoma" w:hAnsi="Tahoma" w:cs="Tahoma"/>
          <w:color w:val="000000"/>
          <w:szCs w:val="18"/>
        </w:rPr>
        <w:t>Proporcionar a las autoridades competentes la información contenida en los expedientes de integrantes de las Instituciones de Seguridad Pública y que se requieran en procesos administrativos o judiciales, con las reservas previstas en las leyes aplicables;</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XIV.</w:t>
      </w:r>
      <w:r w:rsidRPr="000A1E14">
        <w:rPr>
          <w:rFonts w:ascii="Tahoma" w:hAnsi="Tahoma" w:cs="Tahoma"/>
          <w:b/>
          <w:color w:val="000000"/>
          <w:szCs w:val="18"/>
        </w:rPr>
        <w:tab/>
      </w:r>
      <w:r w:rsidRPr="000A1E14">
        <w:rPr>
          <w:rFonts w:ascii="Tahoma" w:hAnsi="Tahoma" w:cs="Tahoma"/>
          <w:color w:val="000000"/>
          <w:szCs w:val="18"/>
        </w:rPr>
        <w:t>Elaborar los informes de resultados para la aceptación o rechazo de los aspirantes a ingresar a las Instituciones de Seguridad Pública, y</w:t>
      </w:r>
    </w:p>
    <w:p w:rsidR="004079E2" w:rsidRPr="000A1E14" w:rsidRDefault="004079E2" w:rsidP="00B005AF">
      <w:pPr>
        <w:pStyle w:val="Texto"/>
        <w:spacing w:line="240" w:lineRule="exact"/>
        <w:ind w:left="864" w:hanging="576"/>
        <w:rPr>
          <w:rFonts w:ascii="Tahoma" w:hAnsi="Tahoma" w:cs="Tahoma"/>
          <w:color w:val="000000"/>
          <w:szCs w:val="18"/>
        </w:rPr>
      </w:pPr>
      <w:r w:rsidRPr="000A1E14">
        <w:rPr>
          <w:rFonts w:ascii="Tahoma" w:hAnsi="Tahoma" w:cs="Tahoma"/>
          <w:b/>
          <w:color w:val="000000"/>
          <w:szCs w:val="18"/>
        </w:rPr>
        <w:t>XV.</w:t>
      </w:r>
      <w:r w:rsidRPr="000A1E14">
        <w:rPr>
          <w:rFonts w:ascii="Tahoma" w:hAnsi="Tahoma" w:cs="Tahoma"/>
          <w:b/>
          <w:color w:val="000000"/>
          <w:szCs w:val="18"/>
        </w:rPr>
        <w:tab/>
      </w:r>
      <w:r w:rsidRPr="000A1E14">
        <w:rPr>
          <w:rFonts w:ascii="Tahoma" w:hAnsi="Tahoma" w:cs="Tahoma"/>
          <w:color w:val="000000"/>
          <w:szCs w:val="18"/>
        </w:rPr>
        <w:t>Las demás que establezcan las disposiciones legales aplicables.</w:t>
      </w:r>
    </w:p>
    <w:p w:rsidR="004079E2" w:rsidRPr="000A1E14" w:rsidRDefault="004079E2" w:rsidP="00B005AF">
      <w:pPr>
        <w:pStyle w:val="Texto"/>
        <w:spacing w:line="240" w:lineRule="exact"/>
        <w:rPr>
          <w:rFonts w:ascii="Tahoma" w:hAnsi="Tahoma" w:cs="Tahoma"/>
          <w:color w:val="000000"/>
          <w:szCs w:val="18"/>
        </w:rPr>
      </w:pP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implementarán medidas de registro y seguimiento para quienes sean separados del servicio por no obtener el certificado referido en esta Ley.</w:t>
      </w:r>
    </w:p>
    <w:p w:rsidR="004079E2" w:rsidRPr="000A1E14" w:rsidRDefault="004079E2" w:rsidP="00B005AF">
      <w:pPr>
        <w:pStyle w:val="Texto"/>
        <w:spacing w:line="240" w:lineRule="exact"/>
        <w:ind w:firstLine="0"/>
        <w:jc w:val="center"/>
        <w:rPr>
          <w:rFonts w:ascii="Tahoma" w:hAnsi="Tahoma" w:cs="Tahoma"/>
          <w:b/>
          <w:color w:val="000000"/>
          <w:szCs w:val="18"/>
        </w:rPr>
      </w:pPr>
      <w:r w:rsidRPr="000A1E14">
        <w:rPr>
          <w:rFonts w:ascii="Tahoma" w:hAnsi="Tahoma" w:cs="Tahoma"/>
          <w:b/>
          <w:color w:val="000000"/>
          <w:szCs w:val="18"/>
        </w:rPr>
        <w:t>TÍTULO SÉPTIMO</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INFORMACIￓN SOBRE"/>
        </w:smartTagPr>
        <w:r w:rsidRPr="000A1E14">
          <w:rPr>
            <w:rFonts w:ascii="Tahoma" w:hAnsi="Tahoma" w:cs="Tahoma"/>
            <w:b/>
            <w:color w:val="000000"/>
            <w:szCs w:val="18"/>
          </w:rPr>
          <w:t>LA INFORMACIÓN SOBRE</w:t>
        </w:r>
      </w:smartTag>
      <w:r w:rsidRPr="000A1E14">
        <w:rPr>
          <w:rFonts w:ascii="Tahoma" w:hAnsi="Tahoma" w:cs="Tahoma"/>
          <w:b/>
          <w:color w:val="000000"/>
          <w:szCs w:val="18"/>
        </w:rPr>
        <w:t xml:space="preserve"> SEGURIDAD PÚBLICA</w:t>
      </w:r>
    </w:p>
    <w:p w:rsidR="004079E2" w:rsidRPr="000A1E14" w:rsidRDefault="004079E2" w:rsidP="00B005AF">
      <w:pPr>
        <w:pStyle w:val="Texto"/>
        <w:spacing w:line="240" w:lineRule="exact"/>
        <w:ind w:firstLine="0"/>
        <w:jc w:val="center"/>
        <w:rPr>
          <w:rFonts w:ascii="Tahoma" w:hAnsi="Tahoma" w:cs="Tahoma"/>
          <w:color w:val="000000"/>
          <w:szCs w:val="18"/>
        </w:rPr>
      </w:pPr>
      <w:r w:rsidRPr="000A1E14">
        <w:rPr>
          <w:rFonts w:ascii="Tahoma" w:hAnsi="Tahoma" w:cs="Tahoma"/>
          <w:b/>
          <w:color w:val="000000"/>
          <w:szCs w:val="18"/>
        </w:rPr>
        <w:t>CAPÍTULO ÚNICO</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b/>
          <w:color w:val="000000"/>
          <w:szCs w:val="18"/>
        </w:rPr>
        <w:t>Artículo 109.-</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suministrarán, intercambiarán, sistematizarán, consultarán, analizarán y actualizarán, la información que diariamente se genere sobre Seguridad Pública mediante los sistemas e instrumentos tecnológicos respectivos.</w:t>
      </w:r>
    </w:p>
    <w:p w:rsidR="004079E2" w:rsidRPr="000A1E14" w:rsidRDefault="004079E2" w:rsidP="00B005AF">
      <w:pPr>
        <w:pStyle w:val="Texto"/>
        <w:spacing w:line="240" w:lineRule="exact"/>
        <w:rPr>
          <w:rFonts w:ascii="Tahoma" w:hAnsi="Tahoma" w:cs="Tahoma"/>
          <w:color w:val="000000"/>
          <w:szCs w:val="18"/>
        </w:rPr>
      </w:pPr>
      <w:r w:rsidRPr="000A1E14">
        <w:rPr>
          <w:rFonts w:ascii="Tahoma" w:hAnsi="Tahoma" w:cs="Tahoma"/>
          <w:color w:val="000000"/>
          <w:szCs w:val="18"/>
        </w:rPr>
        <w:t xml:space="preserve">El Presidente del Consejo Nacional dictará las medidas necesarias, además de las ya previstas en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para la integración y preservación de la información administrada y sistematizada mediante los instrumentos de información sobre Seguridad Pública.</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Las Instituciones de Procuración de Justicia tendrán acceso a la información contenida en las bases de datos criminalísticos y de personal, en el ámbito de su función de investigación y persecución de los delitos.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 xml:space="preserve">La información sobre administración de justicia, podrá ser integrada las bases de datos criminalísticas y de personal, a través de convenios con el Poder Judicial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y los Tribunales Superiores de Justicia de los tres órdenes de gobierno, en sus respectivos ámbitos de competencia y con estricto apego a las disposiciones legales aplicables.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El acceso a las bases de datos del sistema estará condicionado al cumplimiento de esta Ley, los acuerdos generales, los convenios y demás disposiciones que de la propia Ley emanen.</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110.-</w:t>
      </w:r>
      <w:r w:rsidRPr="000A1E14">
        <w:rPr>
          <w:rFonts w:ascii="Tahoma" w:hAnsi="Tahoma" w:cs="Tahoma"/>
          <w:color w:val="000000"/>
          <w:szCs w:val="18"/>
        </w:rPr>
        <w:t xml:space="preserve"> Los integrantes del Sistema están obligados a compartir la información sobre Seguridad Pública que obre en sus bases de datos, con las del Centro Nacional de Información, en los términos de las disposiciones normativas aplicables.</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La información contenida en las bases de datos del sistema nacional de información sobre seguridad pública, podrá ser certificada por la autoridad respectiva y tendrá el valor probatorio que las disposiciones legales determinen.</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111.-</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realizarán los trabajos para lograr la compatibilidad de los servicios de telecomunicaciones de su Red Local correspondiente, con las bases de datos criminalísticos y de personal del Sistema, previstas en la presente Ley.</w:t>
      </w:r>
    </w:p>
    <w:p w:rsidR="004079E2" w:rsidRPr="000A1E14" w:rsidRDefault="004079E2" w:rsidP="00B005AF">
      <w:pPr>
        <w:pStyle w:val="Texto"/>
        <w:spacing w:line="243" w:lineRule="exact"/>
        <w:rPr>
          <w:rFonts w:ascii="Tahoma" w:hAnsi="Tahoma" w:cs="Tahoma"/>
          <w:color w:val="000000"/>
          <w:szCs w:val="18"/>
        </w:rPr>
      </w:pPr>
      <w:r w:rsidRPr="000A1E14">
        <w:rPr>
          <w:rFonts w:ascii="Tahoma" w:hAnsi="Tahoma" w:cs="Tahoma"/>
          <w:color w:val="000000"/>
          <w:szCs w:val="18"/>
        </w:rPr>
        <w:t>El servicio de llamadas de emergencia y el servicio de denuncia anónima operarán con un número único de atención a la ciudadanía. El Secretario Ejecutivo adoptará las medidas necesarias para la homologación de los servicios.</w:t>
      </w:r>
    </w:p>
    <w:p w:rsidR="004079E2" w:rsidRPr="000A1E14" w:rsidRDefault="004079E2" w:rsidP="00B005AF">
      <w:pPr>
        <w:pStyle w:val="Texto"/>
        <w:spacing w:line="266" w:lineRule="exact"/>
        <w:ind w:firstLine="0"/>
        <w:jc w:val="center"/>
        <w:rPr>
          <w:rFonts w:ascii="Tahoma" w:hAnsi="Tahoma" w:cs="Tahoma"/>
          <w:b/>
          <w:color w:val="000000"/>
          <w:szCs w:val="18"/>
        </w:rPr>
      </w:pPr>
      <w:r w:rsidRPr="000A1E14">
        <w:rPr>
          <w:rFonts w:ascii="Tahoma" w:hAnsi="Tahoma" w:cs="Tahoma"/>
          <w:b/>
          <w:color w:val="000000"/>
          <w:szCs w:val="18"/>
        </w:rPr>
        <w:t>SECCIÓN PRIMERA</w:t>
      </w:r>
    </w:p>
    <w:p w:rsidR="004079E2" w:rsidRPr="000A1E14" w:rsidRDefault="004079E2" w:rsidP="00B005AF">
      <w:pPr>
        <w:pStyle w:val="Texto"/>
        <w:spacing w:line="266" w:lineRule="exact"/>
        <w:ind w:firstLine="0"/>
        <w:jc w:val="center"/>
        <w:rPr>
          <w:rFonts w:ascii="Tahoma" w:hAnsi="Tahoma" w:cs="Tahoma"/>
          <w:color w:val="000000"/>
          <w:szCs w:val="18"/>
        </w:rPr>
      </w:pPr>
      <w:r w:rsidRPr="000A1E14">
        <w:rPr>
          <w:rFonts w:ascii="Tahoma" w:hAnsi="Tahoma" w:cs="Tahoma"/>
          <w:b/>
          <w:color w:val="000000"/>
          <w:szCs w:val="18"/>
        </w:rPr>
        <w:t>Del Registro Administrativo de Detenciones</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b/>
          <w:color w:val="000000"/>
          <w:szCs w:val="18"/>
        </w:rPr>
        <w:t>Artículo 112.-</w:t>
      </w:r>
      <w:r w:rsidRPr="000A1E14">
        <w:rPr>
          <w:rFonts w:ascii="Tahoma" w:hAnsi="Tahoma" w:cs="Tahoma"/>
          <w:color w:val="000000"/>
          <w:szCs w:val="18"/>
        </w:rPr>
        <w:t xml:space="preserve"> Los agentes policiales que realicen detenciones, deberán dar aviso administrativo de inmediato al Centro Nacional de Información, de la detención, a través del Informe Policial Homologado.</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b/>
          <w:color w:val="000000"/>
          <w:szCs w:val="18"/>
        </w:rPr>
        <w:t xml:space="preserve">Artículo 113.- </w:t>
      </w:r>
      <w:r w:rsidRPr="000A1E14">
        <w:rPr>
          <w:rFonts w:ascii="Tahoma" w:hAnsi="Tahoma" w:cs="Tahoma"/>
          <w:color w:val="000000"/>
          <w:szCs w:val="18"/>
        </w:rPr>
        <w:t>El registro administrativo de la detención deberá contener, al menos, los datos siguientes:</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Nombre y, en su caso, apodo del detenido;</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Descripción física del detenido;</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Motivo, circunstancias generales, lugar y hora en que se haya practicado la detención;</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lastRenderedPageBreak/>
        <w:t>IV.</w:t>
      </w:r>
      <w:r w:rsidRPr="000A1E14">
        <w:rPr>
          <w:rFonts w:ascii="Tahoma" w:hAnsi="Tahoma" w:cs="Tahoma"/>
          <w:b/>
          <w:color w:val="000000"/>
          <w:szCs w:val="18"/>
        </w:rPr>
        <w:tab/>
      </w:r>
      <w:r w:rsidRPr="000A1E14">
        <w:rPr>
          <w:rFonts w:ascii="Tahoma" w:hAnsi="Tahoma" w:cs="Tahoma"/>
          <w:color w:val="000000"/>
          <w:szCs w:val="18"/>
        </w:rPr>
        <w:t>Nombre de quien o quienes hayan intervenido en la detención. En su caso, rango y área de adscripción, y</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Lugar a donde será trasladado el detenido.</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b/>
          <w:color w:val="000000"/>
          <w:szCs w:val="18"/>
        </w:rPr>
        <w:t xml:space="preserve">Artículo 114.- </w:t>
      </w:r>
      <w:r w:rsidRPr="000A1E14">
        <w:rPr>
          <w:rFonts w:ascii="Tahoma" w:hAnsi="Tahoma" w:cs="Tahoma"/>
          <w:color w:val="000000"/>
          <w:szCs w:val="18"/>
        </w:rPr>
        <w:t>Las Instituciones de Procuración de Justicia deberán actualizar la información relativa al registro, tan pronto reciba a su disposición al detenido, recabando lo siguiente:</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Domicilio, fecha de nacimiento, estado civil, grado de estudios y ocupación o profesión;</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Clave Única de Registro de Población;</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Grupo étnico al que pertenezca;</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b/>
          <w:color w:val="000000"/>
          <w:szCs w:val="18"/>
        </w:rPr>
        <w:tab/>
      </w:r>
      <w:r w:rsidRPr="000A1E14">
        <w:rPr>
          <w:rFonts w:ascii="Tahoma" w:hAnsi="Tahoma" w:cs="Tahoma"/>
          <w:color w:val="000000"/>
          <w:szCs w:val="18"/>
        </w:rPr>
        <w:t>Descripción del estado físico del detenido;</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b/>
          <w:color w:val="000000"/>
          <w:szCs w:val="18"/>
        </w:rPr>
        <w:tab/>
      </w:r>
      <w:r w:rsidRPr="000A1E14">
        <w:rPr>
          <w:rFonts w:ascii="Tahoma" w:hAnsi="Tahoma" w:cs="Tahoma"/>
          <w:color w:val="000000"/>
          <w:szCs w:val="18"/>
        </w:rPr>
        <w:t>Huellas dactilares;</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Identificación antropométrica, y</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b/>
          <w:color w:val="000000"/>
          <w:szCs w:val="18"/>
        </w:rPr>
        <w:tab/>
      </w:r>
      <w:r w:rsidRPr="000A1E14">
        <w:rPr>
          <w:rFonts w:ascii="Tahoma" w:hAnsi="Tahoma" w:cs="Tahoma"/>
          <w:color w:val="000000"/>
          <w:szCs w:val="18"/>
        </w:rPr>
        <w:t>Otros medios que permitan la identificación del individuo;</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color w:val="000000"/>
          <w:szCs w:val="18"/>
        </w:rPr>
        <w:t>El Ministerio Público y la policía deberán informar a quien lo solicite de la detención de una persona y, en su caso, la autoridad a cuya disposición se encuentre.</w:t>
      </w:r>
    </w:p>
    <w:p w:rsidR="004079E2" w:rsidRPr="000A1E14" w:rsidRDefault="004079E2" w:rsidP="00B005AF">
      <w:pPr>
        <w:pStyle w:val="Texto"/>
        <w:spacing w:line="266" w:lineRule="exact"/>
        <w:rPr>
          <w:rFonts w:ascii="Tahoma" w:hAnsi="Tahoma" w:cs="Tahoma"/>
          <w:color w:val="000000"/>
          <w:szCs w:val="18"/>
        </w:rPr>
      </w:pP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Procuración de Justicia emitirá las disposiciones necesarias para regular los dispositivos tecnológicos que permitan generar, enviar, recibir, consultar o archivar toda la información a que se refiere este artículo, la que podrá abarcar imágenes, sonidos y video, en forma electrónica, óptica o mediante cualquier otra tecnología.</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b/>
          <w:color w:val="000000"/>
          <w:szCs w:val="18"/>
        </w:rPr>
        <w:t xml:space="preserve">Artículo 115.- </w:t>
      </w:r>
      <w:r w:rsidRPr="000A1E14">
        <w:rPr>
          <w:rFonts w:ascii="Tahoma" w:hAnsi="Tahoma" w:cs="Tahoma"/>
          <w:color w:val="000000"/>
          <w:szCs w:val="18"/>
        </w:rPr>
        <w:t>La información capturada en el Registro Administrativo de Detenciones será confidencial y reservada. A la información contenida en el registro sólo podrán tener acceso:</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Las autoridades competentes en materia de investigación y persecución del delito, para los fines que se prevean en los ordenamientos legales aplicables, y</w:t>
      </w:r>
    </w:p>
    <w:p w:rsidR="004079E2" w:rsidRPr="000A1E14" w:rsidRDefault="004079E2" w:rsidP="00B005AF">
      <w:pPr>
        <w:pStyle w:val="Texto"/>
        <w:spacing w:line="26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Los probables responsables, estrictamente para la rectificación de sus datos personales y para solicitar que se asiente en el mismo el resultado del procedimiento penal, en términos de las disposiciones legales aplicables.</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color w:val="000000"/>
          <w:szCs w:val="18"/>
        </w:rPr>
        <w:t>Bajo ninguna circunstancia se podrá proporcionar información contenida en el Registro a terceros. El Registro no podrá ser utilizado como base de discriminación, vulneración de la dignidad, intimidad, privacidad u honra de persona alguna.</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color w:val="000000"/>
          <w:szCs w:val="18"/>
        </w:rPr>
        <w:t>Al servidor público que quebrante la reserva del Registro o proporcione información sobre el mismo, se le sujetará al procedimiento de responsabilidad administrativa o penal, según corresponda.</w:t>
      </w:r>
    </w:p>
    <w:p w:rsidR="004079E2" w:rsidRPr="000A1E14" w:rsidRDefault="004079E2" w:rsidP="00B005AF">
      <w:pPr>
        <w:pStyle w:val="Texto"/>
        <w:spacing w:line="266"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116.-</w:t>
      </w:r>
      <w:r w:rsidRPr="000A1E14">
        <w:rPr>
          <w:rFonts w:ascii="Tahoma" w:hAnsi="Tahoma" w:cs="Tahoma"/>
          <w:color w:val="000000"/>
          <w:szCs w:val="18"/>
        </w:rPr>
        <w:t xml:space="preserve"> Las Instituciones de Seguridad Pública serán responsables de la administración, guarda y custodia de los datos que integran este registro; su violación se sancionará de acuerdo con las disposiciones previstas en la legislación penal aplicable.</w:t>
      </w:r>
    </w:p>
    <w:p w:rsidR="004079E2" w:rsidRPr="000A1E14" w:rsidRDefault="004079E2" w:rsidP="00B005AF">
      <w:pPr>
        <w:pStyle w:val="Texto"/>
        <w:spacing w:line="253" w:lineRule="exact"/>
        <w:ind w:firstLine="0"/>
        <w:jc w:val="center"/>
        <w:rPr>
          <w:rFonts w:ascii="Tahoma" w:hAnsi="Tahoma" w:cs="Tahoma"/>
          <w:b/>
          <w:color w:val="000000"/>
          <w:szCs w:val="18"/>
        </w:rPr>
      </w:pPr>
      <w:r w:rsidRPr="000A1E14">
        <w:rPr>
          <w:rFonts w:ascii="Tahoma" w:hAnsi="Tahoma" w:cs="Tahoma"/>
          <w:b/>
          <w:color w:val="000000"/>
          <w:szCs w:val="18"/>
        </w:rPr>
        <w:t>SECCIÓN SEGUNDA</w:t>
      </w:r>
    </w:p>
    <w:p w:rsidR="004079E2" w:rsidRPr="000A1E14" w:rsidRDefault="004079E2" w:rsidP="00B005AF">
      <w:pPr>
        <w:pStyle w:val="Texto"/>
        <w:spacing w:line="253" w:lineRule="exact"/>
        <w:ind w:firstLine="0"/>
        <w:jc w:val="center"/>
        <w:rPr>
          <w:rFonts w:ascii="Tahoma" w:hAnsi="Tahoma" w:cs="Tahoma"/>
          <w:color w:val="000000"/>
          <w:szCs w:val="18"/>
        </w:rPr>
      </w:pPr>
      <w:r w:rsidRPr="000A1E14">
        <w:rPr>
          <w:rFonts w:ascii="Tahoma" w:hAnsi="Tahoma" w:cs="Tahoma"/>
          <w:b/>
          <w:color w:val="000000"/>
          <w:szCs w:val="18"/>
        </w:rPr>
        <w:t>Del Sistema Único de Información Criminal</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117.-</w:t>
      </w:r>
      <w:r w:rsidRPr="000A1E14">
        <w:rPr>
          <w:rFonts w:ascii="Tahoma" w:hAnsi="Tahoma" w:cs="Tahoma"/>
          <w:color w:val="000000"/>
          <w:szCs w:val="18"/>
        </w:rPr>
        <w:t xml:space="preserv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serán responsables de integrar y actualizar el sistema único de información criminal, con la información que generen las Instituciones de Procuración de Justicia e Instituciones Policiales, que coadyuve a salvaguardar la integridad y derechos de las personas, así como preservar las libertades, el orden y la paz públicos, mediante la prevención, persecución y sanción de las infracciones y delitos, así como la reinserción social del delincuente y del adolescente.</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118.-</w:t>
      </w:r>
      <w:r w:rsidRPr="000A1E14">
        <w:rPr>
          <w:rFonts w:ascii="Tahoma" w:hAnsi="Tahoma" w:cs="Tahoma"/>
          <w:color w:val="000000"/>
          <w:szCs w:val="18"/>
        </w:rPr>
        <w:t xml:space="preserve"> Dentro del sistema único de información criminal se integrará una base nacional de datos de consulta obligatoria en las actividades de Seguridad Pública, sobre personas indiciadas, procesadas o </w:t>
      </w:r>
      <w:r w:rsidRPr="000A1E14">
        <w:rPr>
          <w:rFonts w:ascii="Tahoma" w:hAnsi="Tahoma" w:cs="Tahoma"/>
          <w:color w:val="000000"/>
          <w:szCs w:val="18"/>
        </w:rPr>
        <w:lastRenderedPageBreak/>
        <w:t>sentenciadas, donde se incluyan su perfil criminológico, medios de identificación, recursos y modos de operación.</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color w:val="000000"/>
          <w:szCs w:val="18"/>
        </w:rPr>
        <w:t>Esta base nacional de datos se actualizará permanentemente y se conformará con la información que aporten las Instituciones de Seguridad Pública, relativa a las investigaciones, procedimientos penales, órdenes de detención y aprehensión, procesos penales, sentencias o ejecución de penas.</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119.-</w:t>
      </w:r>
      <w:r w:rsidRPr="000A1E14">
        <w:rPr>
          <w:rFonts w:ascii="Tahoma" w:hAnsi="Tahoma" w:cs="Tahoma"/>
          <w:color w:val="000000"/>
          <w:szCs w:val="18"/>
        </w:rPr>
        <w:t xml:space="preserve"> Las Instituciones de Procuración de Justicia podrán reservarse la información que ponga en riesgo alguna investigación, conforme a las disposiciones aplicables, pero la proporcionarán al sistema único de información criminal inmediatamente después que deje de existir tal condición.</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120.-</w:t>
      </w:r>
      <w:r w:rsidRPr="000A1E14">
        <w:rPr>
          <w:rFonts w:ascii="Tahoma" w:hAnsi="Tahoma" w:cs="Tahoma"/>
          <w:color w:val="000000"/>
          <w:szCs w:val="18"/>
        </w:rPr>
        <w:t xml:space="preserve"> El Sistema Nacional de Información Penitenciaria es la base de datos que, dentro del sistema único de información criminal, contiene, administra y controla los registros de la población penitenciaria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en sus respectivos ámbitos de competencia.</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121.-</w:t>
      </w:r>
      <w:r w:rsidRPr="000A1E14">
        <w:rPr>
          <w:rFonts w:ascii="Tahoma" w:hAnsi="Tahoma" w:cs="Tahoma"/>
          <w:color w:val="000000"/>
          <w:szCs w:val="18"/>
        </w:rPr>
        <w:t xml:space="preserve"> La base de datos deberá contar, al menos, con el</w:t>
      </w:r>
      <w:r w:rsidRPr="000A1E14">
        <w:rPr>
          <w:rFonts w:ascii="Tahoma" w:hAnsi="Tahoma" w:cs="Tahoma"/>
          <w:b/>
          <w:color w:val="000000"/>
          <w:szCs w:val="18"/>
        </w:rPr>
        <w:t xml:space="preserve"> </w:t>
      </w:r>
      <w:r w:rsidRPr="000A1E14">
        <w:rPr>
          <w:rFonts w:ascii="Tahoma" w:hAnsi="Tahoma" w:cs="Tahoma"/>
          <w:color w:val="000000"/>
          <w:szCs w:val="18"/>
        </w:rPr>
        <w:t>reporte de la ficha de identificación personal de cada interno con fotografía, debiendo agregarse los estudios técnicos interdisciplinarios, datos de los procesos penales y demás información necesaria para la integración de dicho sistema.</w:t>
      </w:r>
    </w:p>
    <w:p w:rsidR="004079E2" w:rsidRPr="000A1E14" w:rsidRDefault="004079E2" w:rsidP="00B005AF">
      <w:pPr>
        <w:pStyle w:val="Texto"/>
        <w:spacing w:line="253" w:lineRule="exact"/>
        <w:ind w:firstLine="0"/>
        <w:jc w:val="center"/>
        <w:rPr>
          <w:rFonts w:ascii="Tahoma" w:hAnsi="Tahoma" w:cs="Tahoma"/>
          <w:b/>
          <w:color w:val="000000"/>
          <w:szCs w:val="18"/>
        </w:rPr>
      </w:pPr>
      <w:r w:rsidRPr="000A1E14">
        <w:rPr>
          <w:rFonts w:ascii="Tahoma" w:hAnsi="Tahoma" w:cs="Tahoma"/>
          <w:b/>
          <w:color w:val="000000"/>
          <w:szCs w:val="18"/>
        </w:rPr>
        <w:t>SECCIÓN TERCERA</w:t>
      </w:r>
    </w:p>
    <w:p w:rsidR="004079E2" w:rsidRPr="000A1E14" w:rsidRDefault="004079E2" w:rsidP="00B005AF">
      <w:pPr>
        <w:pStyle w:val="Texto"/>
        <w:spacing w:line="253" w:lineRule="exact"/>
        <w:ind w:firstLine="0"/>
        <w:jc w:val="center"/>
        <w:rPr>
          <w:rFonts w:ascii="Tahoma" w:hAnsi="Tahoma" w:cs="Tahoma"/>
          <w:color w:val="000000"/>
          <w:szCs w:val="18"/>
        </w:rPr>
      </w:pPr>
      <w:r w:rsidRPr="000A1E14">
        <w:rPr>
          <w:rFonts w:ascii="Tahoma" w:hAnsi="Tahoma" w:cs="Tahoma"/>
          <w:b/>
          <w:color w:val="000000"/>
          <w:szCs w:val="18"/>
        </w:rPr>
        <w:t>Del Registro Nacional de Personal de Seguridad Pública</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 122.-</w:t>
      </w:r>
      <w:r w:rsidRPr="000A1E14">
        <w:rPr>
          <w:rFonts w:ascii="Tahoma" w:hAnsi="Tahoma" w:cs="Tahoma"/>
          <w:color w:val="000000"/>
          <w:szCs w:val="18"/>
        </w:rPr>
        <w:t xml:space="preserve"> El Registro Nacional de Personal de Seguridad Pública, conforme lo acuerden las Conferencias Nacionales de Procuración de Justicia y de Secretarios de Seguridad Pública, contendrá la información actualizada, relativa a los integrantes de las Instituciones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el cual contendrá, por lo menos:</w:t>
      </w:r>
    </w:p>
    <w:p w:rsidR="004079E2" w:rsidRPr="000A1E14" w:rsidRDefault="004079E2" w:rsidP="00B005AF">
      <w:pPr>
        <w:pStyle w:val="Texto"/>
        <w:spacing w:line="253"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Los datos que permitan identificar plenamente y localizar al servidor público, sus huellas digitales, fotografía, escolaridad y antecedentes en el servicio, así como su trayectoria en la seguridad pública;</w:t>
      </w:r>
    </w:p>
    <w:p w:rsidR="004079E2" w:rsidRPr="000A1E14" w:rsidRDefault="004079E2" w:rsidP="00B005AF">
      <w:pPr>
        <w:pStyle w:val="Texto"/>
        <w:spacing w:line="253"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b/>
          <w:color w:val="000000"/>
          <w:szCs w:val="18"/>
        </w:rPr>
        <w:tab/>
      </w:r>
      <w:r w:rsidRPr="000A1E14">
        <w:rPr>
          <w:rFonts w:ascii="Tahoma" w:hAnsi="Tahoma" w:cs="Tahoma"/>
          <w:color w:val="000000"/>
          <w:szCs w:val="18"/>
        </w:rPr>
        <w:t>Los estímulos, reconocimientos y sanciones a que se haya hecho acreedor el servidor público, y</w:t>
      </w:r>
    </w:p>
    <w:p w:rsidR="004079E2" w:rsidRPr="000A1E14" w:rsidRDefault="004079E2" w:rsidP="00B005AF">
      <w:pPr>
        <w:pStyle w:val="Texto"/>
        <w:spacing w:line="253"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b/>
          <w:color w:val="000000"/>
          <w:szCs w:val="18"/>
        </w:rPr>
        <w:tab/>
      </w:r>
      <w:r w:rsidRPr="000A1E14">
        <w:rPr>
          <w:rFonts w:ascii="Tahoma" w:hAnsi="Tahoma" w:cs="Tahoma"/>
          <w:color w:val="000000"/>
          <w:szCs w:val="18"/>
        </w:rPr>
        <w:t>Cualquier cambio de adscripción, actividad o rango del servidor público, así como las razones que lo motivaron.</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color w:val="000000"/>
          <w:szCs w:val="18"/>
        </w:rPr>
        <w:t>Cuando a los integrantes de las Instituciones de Seguridad Pública se les dicte cualquier auto de procesamiento, sentencia condenatoria o absolutoria, sanción administrativa o resolución que modifique, confirme o revoque dichos actos, se notificará inmediatamente al Registro.</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123.-</w:t>
      </w:r>
      <w:r w:rsidRPr="000A1E14">
        <w:rPr>
          <w:rFonts w:ascii="Tahoma" w:hAnsi="Tahoma" w:cs="Tahoma"/>
          <w:color w:val="000000"/>
          <w:szCs w:val="18"/>
        </w:rPr>
        <w:t xml:space="preserve"> Las autoridades competentes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inscribirán y mantendrán actualizados permanentemente en el Registro los datos relativos a los integrantes de las Instituciones de Seguridad Pública, en los términos de esta Ley.</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color w:val="000000"/>
          <w:szCs w:val="18"/>
        </w:rPr>
        <w:t>Para efectos de esta Ley, se consideran miembros de las Instituciones de Seguridad Pública, a quienes tengan un nombramiento o condición jurídica equivalente, otorgado por autoridad competente.</w:t>
      </w:r>
    </w:p>
    <w:p w:rsidR="004079E2" w:rsidRPr="000A1E14" w:rsidRDefault="004079E2" w:rsidP="00B005AF">
      <w:pPr>
        <w:pStyle w:val="Texto"/>
        <w:spacing w:line="253" w:lineRule="exact"/>
        <w:rPr>
          <w:rFonts w:ascii="Tahoma" w:hAnsi="Tahoma" w:cs="Tahoma"/>
          <w:color w:val="000000"/>
          <w:szCs w:val="18"/>
        </w:rPr>
      </w:pPr>
      <w:r w:rsidRPr="000A1E14">
        <w:rPr>
          <w:rFonts w:ascii="Tahoma" w:hAnsi="Tahoma" w:cs="Tahoma"/>
          <w:color w:val="000000"/>
          <w:szCs w:val="18"/>
        </w:rPr>
        <w:t>La infracción a esta disposición se sancionará en términos de la presente Ley.</w:t>
      </w:r>
    </w:p>
    <w:p w:rsidR="004079E2" w:rsidRPr="000A1E14" w:rsidRDefault="004079E2" w:rsidP="00B005AF">
      <w:pPr>
        <w:pStyle w:val="Texto"/>
        <w:spacing w:line="238" w:lineRule="exact"/>
        <w:ind w:firstLine="0"/>
        <w:jc w:val="center"/>
        <w:rPr>
          <w:rFonts w:ascii="Tahoma" w:hAnsi="Tahoma" w:cs="Tahoma"/>
          <w:b/>
          <w:color w:val="000000"/>
          <w:szCs w:val="18"/>
        </w:rPr>
      </w:pPr>
      <w:r w:rsidRPr="000A1E14">
        <w:rPr>
          <w:rFonts w:ascii="Tahoma" w:hAnsi="Tahoma" w:cs="Tahoma"/>
          <w:b/>
          <w:color w:val="000000"/>
          <w:szCs w:val="18"/>
        </w:rPr>
        <w:t>SECCIÓN CUARTA</w:t>
      </w:r>
    </w:p>
    <w:p w:rsidR="004079E2" w:rsidRPr="000A1E14" w:rsidRDefault="004079E2" w:rsidP="00B005AF">
      <w:pPr>
        <w:pStyle w:val="Texto"/>
        <w:spacing w:line="238" w:lineRule="exact"/>
        <w:ind w:firstLine="0"/>
        <w:jc w:val="center"/>
        <w:rPr>
          <w:rFonts w:ascii="Tahoma" w:hAnsi="Tahoma" w:cs="Tahoma"/>
          <w:color w:val="000000"/>
          <w:szCs w:val="18"/>
        </w:rPr>
      </w:pPr>
      <w:r w:rsidRPr="000A1E14">
        <w:rPr>
          <w:rFonts w:ascii="Tahoma" w:hAnsi="Tahoma" w:cs="Tahoma"/>
          <w:b/>
          <w:color w:val="000000"/>
          <w:szCs w:val="18"/>
        </w:rPr>
        <w:t>Del Registro Nacional de Armamento y Equipo.</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 124.-</w:t>
      </w:r>
      <w:r w:rsidRPr="000A1E14">
        <w:rPr>
          <w:rFonts w:ascii="Tahoma" w:hAnsi="Tahoma" w:cs="Tahoma"/>
          <w:color w:val="000000"/>
          <w:szCs w:val="18"/>
        </w:rPr>
        <w:t xml:space="preserve"> Además de cumplir con las disposiciones contenidas en otras leyes, las autoridades competentes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manifestarán y</w:t>
      </w:r>
      <w:r w:rsidRPr="000A1E14">
        <w:rPr>
          <w:rFonts w:ascii="Tahoma" w:hAnsi="Tahoma" w:cs="Tahoma"/>
          <w:i/>
          <w:color w:val="000000"/>
          <w:szCs w:val="18"/>
        </w:rPr>
        <w:t xml:space="preserve"> </w:t>
      </w:r>
      <w:r w:rsidRPr="000A1E14">
        <w:rPr>
          <w:rFonts w:ascii="Tahoma" w:hAnsi="Tahoma" w:cs="Tahoma"/>
          <w:color w:val="000000"/>
          <w:szCs w:val="18"/>
        </w:rPr>
        <w:t>mantendrán permanentemente actualizado el Registro Nacional de Armamento y Equipo, el cual incluirá:</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b/>
          <w:color w:val="000000"/>
          <w:szCs w:val="18"/>
        </w:rPr>
        <w:tab/>
      </w:r>
      <w:r w:rsidRPr="000A1E14">
        <w:rPr>
          <w:rFonts w:ascii="Tahoma" w:hAnsi="Tahoma" w:cs="Tahoma"/>
          <w:color w:val="000000"/>
          <w:szCs w:val="18"/>
        </w:rPr>
        <w:t>Los vehículos que tuvieran asignados, anotándose el número de matrícula, las placas de circulación, la marca, modelo, tipo, número de serie y motor para el registro del vehículo, y</w:t>
      </w:r>
    </w:p>
    <w:p w:rsidR="004079E2" w:rsidRPr="000A1E14" w:rsidRDefault="004079E2" w:rsidP="00B005AF">
      <w:pPr>
        <w:pStyle w:val="Texto"/>
        <w:spacing w:line="238" w:lineRule="exact"/>
        <w:ind w:left="864" w:hanging="576"/>
        <w:rPr>
          <w:rFonts w:ascii="Tahoma" w:hAnsi="Tahoma" w:cs="Tahoma"/>
          <w:color w:val="000000"/>
          <w:szCs w:val="18"/>
        </w:rPr>
      </w:pPr>
      <w:r w:rsidRPr="000A1E14">
        <w:rPr>
          <w:rFonts w:ascii="Tahoma" w:hAnsi="Tahoma" w:cs="Tahoma"/>
          <w:b/>
          <w:color w:val="000000"/>
          <w:szCs w:val="18"/>
        </w:rPr>
        <w:lastRenderedPageBreak/>
        <w:t>II.</w:t>
      </w:r>
      <w:r w:rsidRPr="000A1E14">
        <w:rPr>
          <w:rFonts w:ascii="Tahoma" w:hAnsi="Tahoma" w:cs="Tahoma"/>
          <w:b/>
          <w:color w:val="000000"/>
          <w:szCs w:val="18"/>
        </w:rPr>
        <w:tab/>
      </w:r>
      <w:r w:rsidRPr="000A1E14">
        <w:rPr>
          <w:rFonts w:ascii="Tahoma" w:hAnsi="Tahoma" w:cs="Tahoma"/>
          <w:color w:val="000000"/>
          <w:szCs w:val="18"/>
        </w:rPr>
        <w:t>Las armas y municiones que les hayan sido autorizadas por las dependencias competentes, aportando el número de registro, la marca, modelo, calibre, matrícula y demás elementos de identificación.</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125.-</w:t>
      </w:r>
      <w:r w:rsidRPr="000A1E14">
        <w:rPr>
          <w:rFonts w:ascii="Tahoma" w:hAnsi="Tahoma" w:cs="Tahoma"/>
          <w:color w:val="000000"/>
          <w:szCs w:val="18"/>
        </w:rPr>
        <w:t xml:space="preserve"> Cualquier persona que ejerza funciones de Seguridad Pública, sólo podrá portar las armas de cargo que le hayan sido autorizadas individualmente o aquellas que se le hubiesen asignado en lo particular y que estén registradas colectivamente para </w:t>
      </w:r>
      <w:smartTag w:uri="urn:schemas-microsoft-com:office:smarttags" w:element="PersonName">
        <w:smartTagPr>
          <w:attr w:name="ProductID" w:val="La Instituci￳n"/>
        </w:smartTagPr>
        <w:r w:rsidRPr="000A1E14">
          <w:rPr>
            <w:rFonts w:ascii="Tahoma" w:hAnsi="Tahoma" w:cs="Tahoma"/>
            <w:color w:val="000000"/>
            <w:szCs w:val="18"/>
          </w:rPr>
          <w:t>la Institución</w:t>
        </w:r>
      </w:smartTag>
      <w:r w:rsidRPr="000A1E14">
        <w:rPr>
          <w:rFonts w:ascii="Tahoma" w:hAnsi="Tahoma" w:cs="Tahoma"/>
          <w:color w:val="000000"/>
          <w:szCs w:val="18"/>
        </w:rPr>
        <w:t xml:space="preserve"> de Seguridad Pública a que pertenezca, de conformidad con </w:t>
      </w:r>
      <w:smartTag w:uri="urn:schemas-microsoft-com:office:smarttags" w:element="PersonName">
        <w:smartTagPr>
          <w:attr w:name="ProductID" w:val="la Ley Federal"/>
        </w:smartTagPr>
        <w:r w:rsidRPr="000A1E14">
          <w:rPr>
            <w:rFonts w:ascii="Tahoma" w:hAnsi="Tahoma" w:cs="Tahoma"/>
            <w:color w:val="000000"/>
            <w:szCs w:val="18"/>
          </w:rPr>
          <w:t>la Ley Federal</w:t>
        </w:r>
      </w:smartTag>
      <w:r w:rsidRPr="000A1E14">
        <w:rPr>
          <w:rFonts w:ascii="Tahoma" w:hAnsi="Tahoma" w:cs="Tahoma"/>
          <w:color w:val="000000"/>
          <w:szCs w:val="18"/>
        </w:rPr>
        <w:t xml:space="preserve"> de Armas de Fuego y Explosivos.</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color w:val="000000"/>
          <w:szCs w:val="18"/>
        </w:rPr>
        <w:t>Las instituciones de Seguridad Pública mantendrán un registro de los elementos de identificación de huella balística de las armas asignadas a los servidores públicos de las instituciones de Seguridad Pública. Dicha huella deberá registrarse en una base de datos del Sistema.</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126.-</w:t>
      </w:r>
      <w:r w:rsidRPr="000A1E14">
        <w:rPr>
          <w:rFonts w:ascii="Tahoma" w:hAnsi="Tahoma" w:cs="Tahoma"/>
          <w:color w:val="000000"/>
          <w:szCs w:val="18"/>
        </w:rPr>
        <w:t xml:space="preserve"> En el caso de que los integrantes de las Instituciones de Seguridad Pública aseguren armas o municiones, lo comunicarán de inmediato al Registro Nacional de Armamento y Equipo y las pondrán a disposición de las autoridades competentes, en los términos de las normas aplicables.</w:t>
      </w:r>
    </w:p>
    <w:p w:rsidR="004079E2" w:rsidRPr="000A1E14" w:rsidRDefault="004079E2" w:rsidP="00B005AF">
      <w:pPr>
        <w:pStyle w:val="Texto"/>
        <w:spacing w:line="238"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127.-</w:t>
      </w:r>
      <w:r w:rsidRPr="000A1E14">
        <w:rPr>
          <w:rFonts w:ascii="Tahoma" w:hAnsi="Tahoma" w:cs="Tahoma"/>
          <w:color w:val="000000"/>
          <w:szCs w:val="18"/>
        </w:rPr>
        <w:t xml:space="preserve"> El incumplimiento de las disposiciones de esta sección, dará lugar a que la portación o posesión de armas se considere ilegal y sea sancionada en los términos de las normas aplicables.</w:t>
      </w:r>
    </w:p>
    <w:p w:rsidR="004079E2" w:rsidRPr="000A1E14" w:rsidRDefault="004079E2" w:rsidP="00B005AF">
      <w:pPr>
        <w:pStyle w:val="Texto"/>
        <w:spacing w:line="238" w:lineRule="exact"/>
        <w:ind w:firstLine="0"/>
        <w:jc w:val="center"/>
        <w:rPr>
          <w:rFonts w:ascii="Tahoma" w:hAnsi="Tahoma" w:cs="Tahoma"/>
          <w:b/>
          <w:color w:val="000000"/>
          <w:szCs w:val="18"/>
        </w:rPr>
      </w:pPr>
      <w:r w:rsidRPr="000A1E14">
        <w:rPr>
          <w:rFonts w:ascii="Tahoma" w:hAnsi="Tahoma" w:cs="Tahoma"/>
          <w:b/>
          <w:color w:val="000000"/>
          <w:szCs w:val="18"/>
        </w:rPr>
        <w:t>TÍTULO OCTAVO</w:t>
      </w:r>
    </w:p>
    <w:p w:rsidR="004079E2" w:rsidRPr="000A1E14" w:rsidRDefault="004079E2" w:rsidP="00B005AF">
      <w:pPr>
        <w:pStyle w:val="Texto"/>
        <w:spacing w:line="238"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PARTICIPACIￓN DE"/>
        </w:smartTagPr>
        <w:r w:rsidRPr="000A1E14">
          <w:rPr>
            <w:rFonts w:ascii="Tahoma" w:hAnsi="Tahoma" w:cs="Tahoma"/>
            <w:b/>
            <w:color w:val="000000"/>
            <w:szCs w:val="18"/>
          </w:rPr>
          <w:t>LA PARTICIPACIÓN DE</w:t>
        </w:r>
      </w:smartTag>
      <w:r w:rsidRPr="000A1E14">
        <w:rPr>
          <w:rFonts w:ascii="Tahoma" w:hAnsi="Tahoma" w:cs="Tahoma"/>
          <w:b/>
          <w:color w:val="000000"/>
          <w:szCs w:val="18"/>
        </w:rPr>
        <w:t xml:space="preserve"> </w:t>
      </w:r>
      <w:smartTag w:uri="urn:schemas-microsoft-com:office:smarttags" w:element="PersonName">
        <w:smartTagPr>
          <w:attr w:name="ProductID" w:val="LA COMUNIDAD"/>
        </w:smartTagPr>
        <w:r w:rsidRPr="000A1E14">
          <w:rPr>
            <w:rFonts w:ascii="Tahoma" w:hAnsi="Tahoma" w:cs="Tahoma"/>
            <w:b/>
            <w:color w:val="000000"/>
            <w:szCs w:val="18"/>
          </w:rPr>
          <w:t>LA COMUNIDAD</w:t>
        </w:r>
      </w:smartTag>
    </w:p>
    <w:p w:rsidR="004079E2" w:rsidRPr="000A1E14" w:rsidRDefault="004079E2" w:rsidP="00B005AF">
      <w:pPr>
        <w:pStyle w:val="Texto"/>
        <w:spacing w:line="238" w:lineRule="exact"/>
        <w:ind w:firstLine="0"/>
        <w:jc w:val="center"/>
        <w:rPr>
          <w:rFonts w:ascii="Tahoma" w:hAnsi="Tahoma" w:cs="Tahoma"/>
          <w:b/>
          <w:color w:val="000000"/>
          <w:szCs w:val="18"/>
        </w:rPr>
      </w:pPr>
      <w:r w:rsidRPr="000A1E14">
        <w:rPr>
          <w:rFonts w:ascii="Tahoma" w:hAnsi="Tahoma" w:cs="Tahoma"/>
          <w:b/>
          <w:color w:val="000000"/>
          <w:szCs w:val="18"/>
        </w:rPr>
        <w:t>CAPÍTULO ÚNICO</w:t>
      </w:r>
    </w:p>
    <w:p w:rsidR="004079E2" w:rsidRPr="000A1E14" w:rsidRDefault="004079E2" w:rsidP="00B005AF">
      <w:pPr>
        <w:pStyle w:val="Texto"/>
        <w:spacing w:line="238" w:lineRule="exact"/>
        <w:ind w:firstLine="0"/>
        <w:jc w:val="center"/>
        <w:rPr>
          <w:rFonts w:ascii="Tahoma" w:hAnsi="Tahoma" w:cs="Tahoma"/>
          <w:color w:val="000000"/>
          <w:szCs w:val="18"/>
        </w:rPr>
      </w:pPr>
      <w:r w:rsidRPr="000A1E14">
        <w:rPr>
          <w:rFonts w:ascii="Tahoma" w:hAnsi="Tahoma" w:cs="Tahoma"/>
          <w:b/>
          <w:color w:val="000000"/>
          <w:szCs w:val="18"/>
        </w:rPr>
        <w:t xml:space="preserve">De los Servicios de Atención a </w:t>
      </w:r>
      <w:smartTag w:uri="urn:schemas-microsoft-com:office:smarttags" w:element="PersonName">
        <w:smartTagPr>
          <w:attr w:name="ProductID" w:val="la Poblaci￳n"/>
        </w:smartTagPr>
        <w:r w:rsidRPr="000A1E14">
          <w:rPr>
            <w:rFonts w:ascii="Tahoma" w:hAnsi="Tahoma" w:cs="Tahoma"/>
            <w:b/>
            <w:color w:val="000000"/>
            <w:szCs w:val="18"/>
          </w:rPr>
          <w:t>la Población</w:t>
        </w:r>
      </w:smartTag>
    </w:p>
    <w:p w:rsidR="004079E2" w:rsidRDefault="004079E2" w:rsidP="00980AD8">
      <w:pPr>
        <w:pStyle w:val="Texto"/>
        <w:spacing w:after="0" w:line="240" w:lineRule="exact"/>
        <w:rPr>
          <w:rFonts w:ascii="Tahoma" w:hAnsi="Tahoma" w:cs="Tahoma"/>
          <w:color w:val="000000"/>
          <w:szCs w:val="18"/>
        </w:rPr>
      </w:pPr>
      <w:r w:rsidRPr="00980AD8">
        <w:rPr>
          <w:rFonts w:ascii="Tahoma" w:hAnsi="Tahoma" w:cs="Tahoma"/>
          <w:b/>
          <w:color w:val="000000"/>
          <w:szCs w:val="18"/>
        </w:rPr>
        <w:t>Artículo 128.-</w:t>
      </w:r>
      <w:r w:rsidRPr="00980AD8">
        <w:rPr>
          <w:rFonts w:ascii="Tahoma" w:hAnsi="Tahoma" w:cs="Tahoma"/>
          <w:color w:val="000000"/>
          <w:szCs w:val="18"/>
        </w:rPr>
        <w:t xml:space="preserve"> El Centro Nacional de Prevención del Delito y Participación Ciudadana establecerá mecanismos eficaces para que la sociedad participe en el seguimiento, evaluación y supervisión del Sistema, en los términos de esta ley y demás ordenamientos aplicables.</w:t>
      </w:r>
    </w:p>
    <w:p w:rsidR="00980AD8" w:rsidRPr="00980AD8" w:rsidRDefault="00980AD8" w:rsidP="00980AD8">
      <w:pPr>
        <w:pStyle w:val="Texto"/>
        <w:spacing w:after="0" w:line="240" w:lineRule="exact"/>
        <w:rPr>
          <w:rFonts w:ascii="Tahoma" w:hAnsi="Tahoma" w:cs="Tahoma"/>
          <w:color w:val="000000"/>
          <w:szCs w:val="18"/>
        </w:rPr>
      </w:pPr>
    </w:p>
    <w:p w:rsidR="004079E2" w:rsidRPr="00980AD8" w:rsidRDefault="004079E2" w:rsidP="00980AD8">
      <w:pPr>
        <w:pStyle w:val="Texto"/>
        <w:spacing w:after="0" w:line="240" w:lineRule="exact"/>
        <w:rPr>
          <w:rFonts w:ascii="Tahoma" w:hAnsi="Tahoma" w:cs="Tahoma"/>
          <w:color w:val="000000"/>
          <w:szCs w:val="18"/>
        </w:rPr>
      </w:pPr>
      <w:r w:rsidRPr="00980AD8">
        <w:rPr>
          <w:rFonts w:ascii="Tahoma" w:hAnsi="Tahoma" w:cs="Tahoma"/>
          <w:color w:val="000000"/>
          <w:szCs w:val="18"/>
        </w:rPr>
        <w:t>Dicha participación se realizará en coadyuvancia y corresponsabilidad con las autoridades, a través de:</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w:t>
      </w:r>
      <w:r w:rsidRPr="00980AD8">
        <w:rPr>
          <w:rFonts w:ascii="Tahoma" w:hAnsi="Tahoma" w:cs="Tahoma"/>
          <w:b/>
          <w:color w:val="000000"/>
          <w:szCs w:val="18"/>
        </w:rPr>
        <w:tab/>
      </w:r>
      <w:r w:rsidRPr="00980AD8">
        <w:rPr>
          <w:rFonts w:ascii="Tahoma" w:hAnsi="Tahoma" w:cs="Tahoma"/>
          <w:color w:val="000000"/>
          <w:szCs w:val="18"/>
        </w:rPr>
        <w:t>La comunidad, tenga o no estructura organizativa, y</w:t>
      </w:r>
    </w:p>
    <w:p w:rsidR="004079E2"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II.</w:t>
      </w:r>
      <w:r w:rsidRPr="00980AD8">
        <w:rPr>
          <w:rFonts w:ascii="Tahoma" w:hAnsi="Tahoma" w:cs="Tahoma"/>
          <w:b/>
          <w:color w:val="000000"/>
          <w:szCs w:val="18"/>
        </w:rPr>
        <w:tab/>
      </w:r>
      <w:r w:rsidRPr="00980AD8">
        <w:rPr>
          <w:rFonts w:ascii="Tahoma" w:hAnsi="Tahoma" w:cs="Tahoma"/>
          <w:color w:val="000000"/>
          <w:szCs w:val="18"/>
        </w:rPr>
        <w:t>La sociedad civil organizada.</w:t>
      </w:r>
    </w:p>
    <w:p w:rsidR="00980AD8" w:rsidRPr="00980AD8" w:rsidRDefault="00980AD8" w:rsidP="00980AD8">
      <w:pPr>
        <w:pStyle w:val="Texto"/>
        <w:spacing w:after="0" w:line="240" w:lineRule="exact"/>
        <w:ind w:left="864" w:hanging="576"/>
        <w:rPr>
          <w:rFonts w:ascii="Tahoma" w:hAnsi="Tahoma" w:cs="Tahoma"/>
          <w:color w:val="000000"/>
          <w:szCs w:val="18"/>
        </w:rPr>
      </w:pPr>
    </w:p>
    <w:p w:rsidR="00980AD8" w:rsidRPr="00980AD8" w:rsidRDefault="004079E2" w:rsidP="00980AD8">
      <w:pPr>
        <w:pStyle w:val="Texto"/>
        <w:spacing w:after="0" w:line="240" w:lineRule="exact"/>
        <w:rPr>
          <w:rFonts w:ascii="Tahoma" w:hAnsi="Tahoma" w:cs="Tahoma"/>
          <w:color w:val="000000"/>
        </w:rPr>
      </w:pPr>
      <w:r w:rsidRPr="00980AD8">
        <w:rPr>
          <w:rFonts w:ascii="Tahoma" w:hAnsi="Tahoma" w:cs="Tahoma"/>
          <w:b/>
          <w:szCs w:val="18"/>
        </w:rPr>
        <w:t>Artículo</w:t>
      </w:r>
      <w:r w:rsidRPr="00980AD8">
        <w:rPr>
          <w:rFonts w:ascii="Tahoma" w:hAnsi="Tahoma" w:cs="Tahoma"/>
          <w:szCs w:val="18"/>
        </w:rPr>
        <w:t xml:space="preserve"> </w:t>
      </w:r>
      <w:r w:rsidRPr="00980AD8">
        <w:rPr>
          <w:rFonts w:ascii="Tahoma" w:hAnsi="Tahoma" w:cs="Tahoma"/>
          <w:b/>
          <w:szCs w:val="18"/>
        </w:rPr>
        <w:t>129.-</w:t>
      </w:r>
      <w:r w:rsidRPr="00980AD8">
        <w:rPr>
          <w:rFonts w:ascii="Tahoma" w:hAnsi="Tahoma" w:cs="Tahoma"/>
          <w:szCs w:val="18"/>
        </w:rPr>
        <w:t xml:space="preserve"> </w:t>
      </w:r>
      <w:r w:rsidR="00980AD8" w:rsidRPr="00980AD8">
        <w:rPr>
          <w:rFonts w:ascii="Tahoma" w:hAnsi="Tahoma" w:cs="Tahoma"/>
          <w:color w:val="000000"/>
        </w:rPr>
        <w:t>El Centro Nacional de Prevención del Delito y Participación Ciudadana impulsará las acciones necesarias para que la Federación, los Estados, el Distrito Federal y los municipios, establezcan un servicio para la localización de personas y bienes, que promueva la colaboración y participación ciudadana.</w:t>
      </w:r>
    </w:p>
    <w:p w:rsidR="00980AD8" w:rsidRDefault="00980AD8" w:rsidP="00980AD8">
      <w:pPr>
        <w:pStyle w:val="Texto"/>
        <w:spacing w:after="0" w:line="240" w:lineRule="exact"/>
        <w:rPr>
          <w:rFonts w:ascii="Tahoma" w:hAnsi="Tahoma" w:cs="Tahoma"/>
          <w:color w:val="000000"/>
        </w:rPr>
      </w:pPr>
    </w:p>
    <w:p w:rsidR="00980AD8" w:rsidRPr="00980AD8" w:rsidRDefault="00980AD8" w:rsidP="00980AD8">
      <w:pPr>
        <w:pStyle w:val="Texto"/>
        <w:spacing w:after="0" w:line="240" w:lineRule="exact"/>
        <w:rPr>
          <w:rFonts w:ascii="Tahoma" w:hAnsi="Tahoma" w:cs="Tahoma"/>
          <w:color w:val="000000"/>
        </w:rPr>
      </w:pPr>
      <w:r w:rsidRPr="00980AD8">
        <w:rPr>
          <w:rFonts w:ascii="Tahoma" w:hAnsi="Tahoma" w:cs="Tahoma"/>
          <w:color w:val="000000"/>
        </w:rPr>
        <w:t>Para el caso de la sustracción de menores, deberán implementarse sistemas de alerta y protocolos de acción inmediata para su búsqueda y localización, en el que coadyuven con los integrantes del sistema las corporaciones de emergencia, medios de comunicación, prestadores de servicios de telecomunicaciones, organizaciones no gubernamentales y ciudadanía en general.</w:t>
      </w:r>
    </w:p>
    <w:p w:rsidR="00980AD8" w:rsidRPr="00980AD8" w:rsidRDefault="00980AD8" w:rsidP="00980AD8">
      <w:pPr>
        <w:pStyle w:val="Texto"/>
        <w:spacing w:after="0" w:line="240" w:lineRule="exact"/>
        <w:rPr>
          <w:rFonts w:ascii="Tahoma" w:hAnsi="Tahoma" w:cs="Tahoma"/>
          <w:b/>
          <w:color w:val="000000"/>
          <w:szCs w:val="18"/>
        </w:rPr>
      </w:pPr>
    </w:p>
    <w:p w:rsidR="004079E2" w:rsidRPr="00980AD8" w:rsidRDefault="004079E2" w:rsidP="00980AD8">
      <w:pPr>
        <w:pStyle w:val="Texto"/>
        <w:spacing w:after="0" w:line="240" w:lineRule="exact"/>
        <w:rPr>
          <w:rFonts w:ascii="Tahoma" w:hAnsi="Tahoma" w:cs="Tahoma"/>
          <w:color w:val="000000"/>
          <w:szCs w:val="18"/>
        </w:rPr>
      </w:pPr>
      <w:r w:rsidRPr="00980AD8">
        <w:rPr>
          <w:rFonts w:ascii="Tahoma" w:hAnsi="Tahoma" w:cs="Tahoma"/>
          <w:b/>
          <w:color w:val="000000"/>
          <w:szCs w:val="18"/>
        </w:rPr>
        <w:t>Artículo</w:t>
      </w:r>
      <w:r w:rsidRPr="00980AD8">
        <w:rPr>
          <w:rFonts w:ascii="Tahoma" w:hAnsi="Tahoma" w:cs="Tahoma"/>
          <w:color w:val="000000"/>
          <w:szCs w:val="18"/>
        </w:rPr>
        <w:t xml:space="preserve"> </w:t>
      </w:r>
      <w:r w:rsidRPr="00980AD8">
        <w:rPr>
          <w:rFonts w:ascii="Tahoma" w:hAnsi="Tahoma" w:cs="Tahoma"/>
          <w:b/>
          <w:color w:val="000000"/>
          <w:szCs w:val="18"/>
        </w:rPr>
        <w:t>130.-</w:t>
      </w:r>
      <w:r w:rsidRPr="00980AD8">
        <w:rPr>
          <w:rFonts w:ascii="Tahoma" w:hAnsi="Tahoma" w:cs="Tahoma"/>
          <w:color w:val="000000"/>
          <w:szCs w:val="18"/>
        </w:rPr>
        <w:t xml:space="preserve"> El Centro Nacional de Prevención del Delito y Participación Ciudadana promoverá que </w:t>
      </w:r>
      <w:smartTag w:uri="urn:schemas-microsoft-com:office:smarttags" w:element="PersonName">
        <w:smartTagPr>
          <w:attr w:name="ProductID" w:val="la Federaci￳n"/>
        </w:smartTagPr>
        <w:r w:rsidRPr="00980AD8">
          <w:rPr>
            <w:rFonts w:ascii="Tahoma" w:hAnsi="Tahoma" w:cs="Tahoma"/>
            <w:color w:val="000000"/>
            <w:szCs w:val="18"/>
          </w:rPr>
          <w:t>la Federación</w:t>
        </w:r>
      </w:smartTag>
      <w:r w:rsidRPr="00980AD8">
        <w:rPr>
          <w:rFonts w:ascii="Tahoma" w:hAnsi="Tahoma" w:cs="Tahoma"/>
          <w:color w:val="000000"/>
          <w:szCs w:val="18"/>
        </w:rPr>
        <w:t>, los Estados, el Distrito Federal y los municipios establezcan un servicio de comunicación que reciba los reportes de la comunidad, sobre las emergencias, faltas y delitos de que tenga conocimiento.</w:t>
      </w:r>
    </w:p>
    <w:p w:rsidR="004079E2" w:rsidRDefault="004079E2" w:rsidP="00980AD8">
      <w:pPr>
        <w:pStyle w:val="Texto"/>
        <w:spacing w:after="0" w:line="240" w:lineRule="exact"/>
        <w:rPr>
          <w:rFonts w:ascii="Tahoma" w:hAnsi="Tahoma" w:cs="Tahoma"/>
          <w:color w:val="000000"/>
          <w:szCs w:val="18"/>
        </w:rPr>
      </w:pPr>
      <w:r w:rsidRPr="00980AD8">
        <w:rPr>
          <w:rFonts w:ascii="Tahoma" w:hAnsi="Tahoma" w:cs="Tahoma"/>
          <w:color w:val="000000"/>
          <w:szCs w:val="18"/>
        </w:rPr>
        <w:t>El servicio tendrá comunicación directa con las Instituciones de Seguridad Pública, de salud, de protección civil y las demás asistenciales públicas y privadas.</w:t>
      </w:r>
    </w:p>
    <w:p w:rsidR="00980AD8" w:rsidRPr="00980AD8" w:rsidRDefault="00980AD8" w:rsidP="00980AD8">
      <w:pPr>
        <w:pStyle w:val="Texto"/>
        <w:spacing w:after="0" w:line="240" w:lineRule="exact"/>
        <w:rPr>
          <w:rFonts w:ascii="Tahoma" w:hAnsi="Tahoma" w:cs="Tahoma"/>
          <w:color w:val="000000"/>
          <w:szCs w:val="18"/>
        </w:rPr>
      </w:pPr>
    </w:p>
    <w:p w:rsidR="004079E2" w:rsidRPr="00980AD8" w:rsidRDefault="004079E2" w:rsidP="00980AD8">
      <w:pPr>
        <w:pStyle w:val="Texto"/>
        <w:spacing w:after="0" w:line="240" w:lineRule="exact"/>
        <w:rPr>
          <w:rFonts w:ascii="Tahoma" w:hAnsi="Tahoma" w:cs="Tahoma"/>
          <w:color w:val="000000"/>
          <w:szCs w:val="18"/>
        </w:rPr>
      </w:pPr>
      <w:r w:rsidRPr="00980AD8">
        <w:rPr>
          <w:rFonts w:ascii="Tahoma" w:hAnsi="Tahoma" w:cs="Tahoma"/>
          <w:b/>
          <w:color w:val="000000"/>
          <w:szCs w:val="18"/>
        </w:rPr>
        <w:t>Artículo</w:t>
      </w:r>
      <w:r w:rsidRPr="00980AD8">
        <w:rPr>
          <w:rFonts w:ascii="Tahoma" w:hAnsi="Tahoma" w:cs="Tahoma"/>
          <w:color w:val="000000"/>
          <w:szCs w:val="18"/>
        </w:rPr>
        <w:t xml:space="preserve"> </w:t>
      </w:r>
      <w:r w:rsidRPr="00980AD8">
        <w:rPr>
          <w:rFonts w:ascii="Tahoma" w:hAnsi="Tahoma" w:cs="Tahoma"/>
          <w:b/>
          <w:color w:val="000000"/>
          <w:szCs w:val="18"/>
        </w:rPr>
        <w:t>131.-</w:t>
      </w:r>
      <w:r w:rsidRPr="00980AD8">
        <w:rPr>
          <w:rFonts w:ascii="Tahoma" w:hAnsi="Tahoma" w:cs="Tahoma"/>
          <w:color w:val="000000"/>
          <w:szCs w:val="18"/>
        </w:rPr>
        <w:t xml:space="preserve"> Para mejorar el servicio de Seguridad Pública, las instancias de coordinación que prevé esta Ley promoverán la participación de la comunidad a través de las siguientes acciones:</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w:t>
      </w:r>
      <w:r w:rsidRPr="00980AD8">
        <w:rPr>
          <w:rFonts w:ascii="Tahoma" w:hAnsi="Tahoma" w:cs="Tahoma"/>
          <w:b/>
          <w:color w:val="000000"/>
          <w:szCs w:val="18"/>
        </w:rPr>
        <w:tab/>
      </w:r>
      <w:r w:rsidRPr="00980AD8">
        <w:rPr>
          <w:rFonts w:ascii="Tahoma" w:hAnsi="Tahoma" w:cs="Tahoma"/>
          <w:color w:val="000000"/>
          <w:szCs w:val="18"/>
        </w:rPr>
        <w:t>Participar en la evaluación de las políticas y de las instituciones de seguridad pública.</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II.</w:t>
      </w:r>
      <w:r w:rsidRPr="00980AD8">
        <w:rPr>
          <w:rFonts w:ascii="Tahoma" w:hAnsi="Tahoma" w:cs="Tahoma"/>
          <w:b/>
          <w:color w:val="000000"/>
          <w:szCs w:val="18"/>
        </w:rPr>
        <w:tab/>
      </w:r>
      <w:r w:rsidRPr="00980AD8">
        <w:rPr>
          <w:rFonts w:ascii="Tahoma" w:hAnsi="Tahoma" w:cs="Tahoma"/>
          <w:color w:val="000000"/>
          <w:szCs w:val="18"/>
        </w:rPr>
        <w:t>Opinar sobre políticas en materia de Seguridad Pública;</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III.</w:t>
      </w:r>
      <w:r w:rsidRPr="00980AD8">
        <w:rPr>
          <w:rFonts w:ascii="Tahoma" w:hAnsi="Tahoma" w:cs="Tahoma"/>
          <w:b/>
          <w:color w:val="000000"/>
          <w:szCs w:val="18"/>
        </w:rPr>
        <w:tab/>
      </w:r>
      <w:r w:rsidRPr="00980AD8">
        <w:rPr>
          <w:rFonts w:ascii="Tahoma" w:hAnsi="Tahoma" w:cs="Tahoma"/>
          <w:color w:val="000000"/>
          <w:szCs w:val="18"/>
        </w:rPr>
        <w:t>Sugerir medidas específicas y acciones concretas para esta función;</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IV.</w:t>
      </w:r>
      <w:r w:rsidRPr="00980AD8">
        <w:rPr>
          <w:rFonts w:ascii="Tahoma" w:hAnsi="Tahoma" w:cs="Tahoma"/>
          <w:b/>
          <w:color w:val="000000"/>
          <w:szCs w:val="18"/>
        </w:rPr>
        <w:tab/>
      </w:r>
      <w:r w:rsidRPr="00980AD8">
        <w:rPr>
          <w:rFonts w:ascii="Tahoma" w:hAnsi="Tahoma" w:cs="Tahoma"/>
          <w:color w:val="000000"/>
          <w:szCs w:val="18"/>
        </w:rPr>
        <w:t>Realizar labores de seguimiento;</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V.</w:t>
      </w:r>
      <w:r w:rsidRPr="00980AD8">
        <w:rPr>
          <w:rFonts w:ascii="Tahoma" w:hAnsi="Tahoma" w:cs="Tahoma"/>
          <w:b/>
          <w:color w:val="000000"/>
          <w:szCs w:val="18"/>
        </w:rPr>
        <w:tab/>
      </w:r>
      <w:r w:rsidRPr="00980AD8">
        <w:rPr>
          <w:rFonts w:ascii="Tahoma" w:hAnsi="Tahoma" w:cs="Tahoma"/>
          <w:color w:val="000000"/>
          <w:szCs w:val="18"/>
        </w:rPr>
        <w:t>Proponer reconocimientos por méritos o estímulos para los Integrantes de las Instituciones;</w:t>
      </w:r>
    </w:p>
    <w:p w:rsidR="004079E2" w:rsidRPr="00980AD8" w:rsidRDefault="004079E2" w:rsidP="00980AD8">
      <w:pPr>
        <w:pStyle w:val="Texto"/>
        <w:spacing w:after="0" w:line="240" w:lineRule="exact"/>
        <w:ind w:left="864" w:hanging="576"/>
        <w:rPr>
          <w:rFonts w:ascii="Tahoma" w:hAnsi="Tahoma" w:cs="Tahoma"/>
          <w:color w:val="000000"/>
          <w:szCs w:val="18"/>
        </w:rPr>
      </w:pPr>
      <w:r w:rsidRPr="00980AD8">
        <w:rPr>
          <w:rFonts w:ascii="Tahoma" w:hAnsi="Tahoma" w:cs="Tahoma"/>
          <w:b/>
          <w:color w:val="000000"/>
          <w:szCs w:val="18"/>
        </w:rPr>
        <w:t>VI.</w:t>
      </w:r>
      <w:r w:rsidRPr="00980AD8">
        <w:rPr>
          <w:rFonts w:ascii="Tahoma" w:hAnsi="Tahoma" w:cs="Tahoma"/>
          <w:b/>
          <w:color w:val="000000"/>
          <w:szCs w:val="18"/>
        </w:rPr>
        <w:tab/>
      </w:r>
      <w:r w:rsidRPr="00980AD8">
        <w:rPr>
          <w:rFonts w:ascii="Tahoma" w:hAnsi="Tahoma" w:cs="Tahoma"/>
          <w:color w:val="000000"/>
          <w:szCs w:val="18"/>
        </w:rPr>
        <w:t>Realizar denuncias o quejas sobre irregularidades, y</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lastRenderedPageBreak/>
        <w:t>VII.</w:t>
      </w:r>
      <w:r w:rsidRPr="000A1E14">
        <w:rPr>
          <w:rFonts w:ascii="Tahoma" w:hAnsi="Tahoma" w:cs="Tahoma"/>
          <w:b/>
          <w:color w:val="000000"/>
          <w:szCs w:val="18"/>
        </w:rPr>
        <w:tab/>
      </w:r>
      <w:r w:rsidRPr="000A1E14">
        <w:rPr>
          <w:rFonts w:ascii="Tahoma" w:hAnsi="Tahoma" w:cs="Tahoma"/>
          <w:color w:val="000000"/>
          <w:szCs w:val="18"/>
        </w:rPr>
        <w:t>Auxiliar a las autoridades competentes en el ejercicio de sus tareas y participar en las actividades que no sean confidenciales o pongan en riesgo el buen desempeño en la función de Seguridad Pública.</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132.-</w:t>
      </w:r>
      <w:r w:rsidRPr="000A1E14">
        <w:rPr>
          <w:rFonts w:ascii="Tahoma" w:hAnsi="Tahoma" w:cs="Tahoma"/>
          <w:color w:val="000000"/>
          <w:szCs w:val="18"/>
        </w:rPr>
        <w:t xml:space="preserve"> El Centro Nacional de Prevención del Delito y Participación Ciudadana promoverá que las Instituciones de Seguridad Pública cuenten con una entidad de consulta y participación de la comunidad, para alcanzar los propósitos del artículo anterior.</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color w:val="000000"/>
          <w:szCs w:val="18"/>
        </w:rPr>
        <w:t>La participación ciudadana en materia de evaluación de políticas y de instituciones, se sujetará a los indicadores previamente establecidos con la autoridad sobre los siguientes temas:</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El desempeño de sus integrantes;</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El servicio prestado, y</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El impacto de las políticas públicas en prevención del delito.</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color w:val="000000"/>
          <w:szCs w:val="18"/>
        </w:rPr>
        <w:t>Los resultados de los estudios deberán ser entregados a las Instituciones de Seguridad Pública, así como a los Consejos del Sistema, según corresponda. Estos estudios servirán para la formulación de políticas públicas en la materia.</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 133.-</w:t>
      </w:r>
      <w:r w:rsidRPr="000A1E14">
        <w:rPr>
          <w:rFonts w:ascii="Tahoma" w:hAnsi="Tahoma" w:cs="Tahoma"/>
          <w:color w:val="000000"/>
          <w:szCs w:val="18"/>
        </w:rPr>
        <w:t xml:space="preserve"> El Centro Nacional de Información deberá proporcionar la información necesaria y conducente para el desarrollo de las actividades en materia de participación ciudadana. No se podrá proporcionar la información que ponga en riesgo la seguridad pública o personal.</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 134.-</w:t>
      </w:r>
      <w:r w:rsidRPr="000A1E14">
        <w:rPr>
          <w:rFonts w:ascii="Tahoma" w:hAnsi="Tahoma" w:cs="Tahoma"/>
          <w:color w:val="000000"/>
          <w:szCs w:val="18"/>
        </w:rPr>
        <w:t xml:space="preserve"> Las legislaciones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y los estados establecerán políticas públicas de atención a la víctima, que deberán prever, al menos los siguientes rubros:</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Atención de la denuncia en forma pronta y expedita;</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Atención jurídica, médica y psicológica especializada;</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Medidas de protección a la víctima, y</w:t>
      </w:r>
    </w:p>
    <w:p w:rsidR="004079E2" w:rsidRPr="000A1E14" w:rsidRDefault="004079E2" w:rsidP="00B005AF">
      <w:pPr>
        <w:pStyle w:val="Texto"/>
        <w:spacing w:after="90" w:line="220"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 xml:space="preserve">Otras, en los términos del artículo 20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w:t>
      </w:r>
    </w:p>
    <w:p w:rsidR="004079E2" w:rsidRPr="000A1E14" w:rsidRDefault="004079E2" w:rsidP="00B005AF">
      <w:pPr>
        <w:pStyle w:val="Texto"/>
        <w:spacing w:after="90" w:line="220" w:lineRule="exact"/>
        <w:ind w:firstLine="0"/>
        <w:jc w:val="center"/>
        <w:rPr>
          <w:rFonts w:ascii="Tahoma" w:hAnsi="Tahoma" w:cs="Tahoma"/>
          <w:b/>
          <w:color w:val="000000"/>
          <w:szCs w:val="18"/>
        </w:rPr>
      </w:pPr>
      <w:r w:rsidRPr="000A1E14">
        <w:rPr>
          <w:rFonts w:ascii="Tahoma" w:hAnsi="Tahoma" w:cs="Tahoma"/>
          <w:b/>
          <w:color w:val="000000"/>
          <w:szCs w:val="18"/>
        </w:rPr>
        <w:t>TÍTULO NOVENO</w:t>
      </w:r>
    </w:p>
    <w:p w:rsidR="004079E2" w:rsidRPr="000A1E14" w:rsidRDefault="004079E2" w:rsidP="00B005AF">
      <w:pPr>
        <w:pStyle w:val="Texto"/>
        <w:spacing w:after="90" w:line="220" w:lineRule="exact"/>
        <w:ind w:firstLine="0"/>
        <w:jc w:val="center"/>
        <w:rPr>
          <w:rFonts w:ascii="Tahoma" w:hAnsi="Tahoma" w:cs="Tahoma"/>
          <w:color w:val="000000"/>
          <w:szCs w:val="18"/>
        </w:rPr>
      </w:pPr>
      <w:r w:rsidRPr="000A1E14">
        <w:rPr>
          <w:rFonts w:ascii="Tahoma" w:hAnsi="Tahoma" w:cs="Tahoma"/>
          <w:b/>
          <w:color w:val="000000"/>
          <w:szCs w:val="18"/>
        </w:rPr>
        <w:t>DE LAS RESPONSABILIDADES DE LOS SERVIDORES PÚBLICOS</w:t>
      </w:r>
    </w:p>
    <w:p w:rsidR="004079E2" w:rsidRPr="000A1E14" w:rsidRDefault="004079E2" w:rsidP="00B005AF">
      <w:pPr>
        <w:pStyle w:val="Texto"/>
        <w:spacing w:after="90" w:line="220" w:lineRule="exact"/>
        <w:ind w:firstLine="0"/>
        <w:jc w:val="center"/>
        <w:rPr>
          <w:rFonts w:ascii="Tahoma" w:hAnsi="Tahoma" w:cs="Tahoma"/>
          <w:b/>
          <w:color w:val="000000"/>
          <w:szCs w:val="18"/>
        </w:rPr>
      </w:pPr>
      <w:r w:rsidRPr="000A1E14">
        <w:rPr>
          <w:rFonts w:ascii="Tahoma" w:hAnsi="Tahoma" w:cs="Tahoma"/>
          <w:b/>
          <w:color w:val="000000"/>
          <w:szCs w:val="18"/>
        </w:rPr>
        <w:t>CAPÍTULO I</w:t>
      </w:r>
    </w:p>
    <w:p w:rsidR="004079E2" w:rsidRPr="000A1E14" w:rsidRDefault="004079E2" w:rsidP="00B005AF">
      <w:pPr>
        <w:pStyle w:val="Texto"/>
        <w:spacing w:after="90" w:line="220" w:lineRule="exact"/>
        <w:ind w:firstLine="0"/>
        <w:jc w:val="center"/>
        <w:rPr>
          <w:rFonts w:ascii="Tahoma" w:hAnsi="Tahoma" w:cs="Tahoma"/>
          <w:color w:val="000000"/>
          <w:szCs w:val="18"/>
        </w:rPr>
      </w:pPr>
      <w:r w:rsidRPr="000A1E14">
        <w:rPr>
          <w:rFonts w:ascii="Tahoma" w:hAnsi="Tahoma" w:cs="Tahoma"/>
          <w:b/>
          <w:color w:val="000000"/>
          <w:szCs w:val="18"/>
        </w:rPr>
        <w:t>Disposiciones Generales</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 135.-</w:t>
      </w:r>
      <w:r w:rsidRPr="000A1E14">
        <w:rPr>
          <w:rFonts w:ascii="Tahoma" w:hAnsi="Tahoma" w:cs="Tahoma"/>
          <w:color w:val="000000"/>
          <w:szCs w:val="18"/>
        </w:rPr>
        <w:t xml:space="preserve"> Las responsabilidades administrativas, civiles y penales en que incurran los servidores públicos federales, locales y municipales por el manejo o aplicación ilícita de los recursos previstos en los fondos a que se refiere el artículo 142 de la presente Ley, serán determinadas y sancionadas conforme las disposiciones legales aplicables y por las autoridades competentes.</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color w:val="000000"/>
          <w:szCs w:val="18"/>
        </w:rPr>
        <w:t xml:space="preserve">Serán consideradas violaciones graves a </w:t>
      </w:r>
      <w:smartTag w:uri="urn:schemas-microsoft-com:office:smarttags" w:element="PersonName">
        <w:smartTagPr>
          <w:attr w:name="ProductID" w:val="la Constituci￳n"/>
        </w:smartTagPr>
        <w:r w:rsidRPr="000A1E14">
          <w:rPr>
            <w:rFonts w:ascii="Tahoma" w:hAnsi="Tahoma" w:cs="Tahoma"/>
            <w:color w:val="000000"/>
            <w:szCs w:val="18"/>
          </w:rPr>
          <w:t>la Constitución</w:t>
        </w:r>
      </w:smartTag>
      <w:r w:rsidRPr="000A1E14">
        <w:rPr>
          <w:rFonts w:ascii="Tahoma" w:hAnsi="Tahoma" w:cs="Tahoma"/>
          <w:color w:val="000000"/>
          <w:szCs w:val="18"/>
        </w:rPr>
        <w:t xml:space="preserve"> y a las leyes que de ella emanan, las acciones u omisiones previstas en el artículo 139, que se realicen en forma reiterada o sistemática.</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 136.-</w:t>
      </w:r>
      <w:r w:rsidRPr="000A1E14">
        <w:rPr>
          <w:rFonts w:ascii="Tahoma" w:hAnsi="Tahoma" w:cs="Tahoma"/>
          <w:color w:val="000000"/>
          <w:szCs w:val="18"/>
        </w:rPr>
        <w:t xml:space="preserve"> Las responsabilidades administrativas, civiles y penales en que incurran los servidores públicos federales, estatales y municipales por el manejo o aplicación indebidos de los recursos de los fondos a que se refiere el artículo 142</w:t>
      </w:r>
      <w:r w:rsidRPr="000A1E14">
        <w:rPr>
          <w:rFonts w:ascii="Tahoma" w:hAnsi="Tahoma" w:cs="Tahoma"/>
          <w:b/>
          <w:color w:val="000000"/>
          <w:szCs w:val="18"/>
        </w:rPr>
        <w:t xml:space="preserve"> </w:t>
      </w:r>
      <w:r w:rsidRPr="000A1E14">
        <w:rPr>
          <w:rFonts w:ascii="Tahoma" w:hAnsi="Tahoma" w:cs="Tahoma"/>
          <w:color w:val="000000"/>
          <w:szCs w:val="18"/>
        </w:rPr>
        <w:t>de la presente Ley, serán determinadas y sancionadas conforme a las disposiciones legales aplicables y por las autoridades competentes.</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137.-</w:t>
      </w:r>
      <w:r w:rsidRPr="000A1E14">
        <w:rPr>
          <w:rFonts w:ascii="Tahoma" w:hAnsi="Tahoma" w:cs="Tahoma"/>
          <w:color w:val="000000"/>
          <w:szCs w:val="18"/>
        </w:rPr>
        <w:t xml:space="preserve"> </w:t>
      </w:r>
      <w:smartTag w:uri="urn:schemas-microsoft-com:office:smarttags" w:element="PersonName">
        <w:smartTagPr>
          <w:attr w:name="ProductID" w:val="la Auditor￭a Superior"/>
        </w:smartTagPr>
        <w:r w:rsidRPr="000A1E14">
          <w:rPr>
            <w:rFonts w:ascii="Tahoma" w:hAnsi="Tahoma" w:cs="Tahoma"/>
            <w:color w:val="000000"/>
            <w:szCs w:val="18"/>
          </w:rPr>
          <w:t>La Auditoría Superior</w:t>
        </w:r>
      </w:smartTag>
      <w:r w:rsidRPr="000A1E14">
        <w:rPr>
          <w:rFonts w:ascii="Tahoma" w:hAnsi="Tahoma" w:cs="Tahoma"/>
          <w:color w:val="000000"/>
          <w:szCs w:val="18"/>
        </w:rPr>
        <w:t xml:space="preserve">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fiscalizará los recursos federales que ejerzan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el Distrito Federal, los Estados y los municipios en materia de Seguridad Pública, en términos de las disposiciones aplicables.</w:t>
      </w:r>
    </w:p>
    <w:p w:rsidR="004079E2" w:rsidRPr="000A1E14" w:rsidRDefault="004079E2" w:rsidP="00B005AF">
      <w:pPr>
        <w:pStyle w:val="Texto"/>
        <w:spacing w:after="90" w:line="220" w:lineRule="exact"/>
        <w:ind w:firstLine="0"/>
        <w:jc w:val="center"/>
        <w:rPr>
          <w:rFonts w:ascii="Tahoma" w:hAnsi="Tahoma" w:cs="Tahoma"/>
          <w:b/>
          <w:color w:val="000000"/>
          <w:szCs w:val="18"/>
        </w:rPr>
      </w:pPr>
      <w:r w:rsidRPr="000A1E14">
        <w:rPr>
          <w:rFonts w:ascii="Tahoma" w:hAnsi="Tahoma" w:cs="Tahoma"/>
          <w:b/>
          <w:color w:val="000000"/>
          <w:szCs w:val="18"/>
        </w:rPr>
        <w:t xml:space="preserve">CAPÍTULO </w:t>
      </w:r>
      <w:r w:rsidR="00642D99" w:rsidRPr="000A1E14">
        <w:rPr>
          <w:rFonts w:ascii="Tahoma" w:hAnsi="Tahoma" w:cs="Tahoma"/>
          <w:b/>
          <w:color w:val="000000"/>
          <w:szCs w:val="18"/>
        </w:rPr>
        <w:t>II</w:t>
      </w:r>
    </w:p>
    <w:p w:rsidR="004079E2" w:rsidRPr="000A1E14" w:rsidRDefault="004079E2" w:rsidP="00B005AF">
      <w:pPr>
        <w:pStyle w:val="Texto"/>
        <w:spacing w:after="90" w:line="220" w:lineRule="exact"/>
        <w:ind w:firstLine="0"/>
        <w:jc w:val="center"/>
        <w:rPr>
          <w:rFonts w:ascii="Tahoma" w:hAnsi="Tahoma" w:cs="Tahoma"/>
          <w:color w:val="000000"/>
          <w:szCs w:val="18"/>
        </w:rPr>
      </w:pPr>
      <w:r w:rsidRPr="000A1E14">
        <w:rPr>
          <w:rFonts w:ascii="Tahoma" w:hAnsi="Tahoma" w:cs="Tahoma"/>
          <w:b/>
          <w:color w:val="000000"/>
          <w:szCs w:val="18"/>
        </w:rPr>
        <w:t>De los Delitos contra el funcionamiento del Sistema Nacional de Seguridad Pública</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138.-</w:t>
      </w:r>
      <w:r w:rsidRPr="000A1E14">
        <w:rPr>
          <w:rFonts w:ascii="Tahoma" w:hAnsi="Tahoma" w:cs="Tahoma"/>
          <w:color w:val="000000"/>
          <w:szCs w:val="18"/>
        </w:rPr>
        <w:t xml:space="preserve"> Se sancionará de uno a cuatro años de prisión y de cien a seiscientos días multa, a quien dolosa, ilícita y reiteradamente se abstenga de proporcionar al Secretariado Ejecutivo la información que esté obligado en términos de esta Ley, a pesar de ser requerido por el Secretario Ejecutivo, dentro del plazo previsto en el artículo 37 de esta Ley.</w:t>
      </w:r>
    </w:p>
    <w:p w:rsidR="004079E2" w:rsidRPr="000A1E14" w:rsidRDefault="004079E2" w:rsidP="00B005AF">
      <w:pPr>
        <w:pStyle w:val="Texto"/>
        <w:spacing w:after="90" w:line="220" w:lineRule="exact"/>
        <w:rPr>
          <w:rFonts w:ascii="Tahoma" w:hAnsi="Tahoma" w:cs="Tahoma"/>
          <w:color w:val="000000"/>
          <w:szCs w:val="18"/>
        </w:rPr>
      </w:pPr>
      <w:r w:rsidRPr="000A1E14">
        <w:rPr>
          <w:rFonts w:ascii="Tahoma" w:hAnsi="Tahoma" w:cs="Tahoma"/>
          <w:color w:val="000000"/>
          <w:szCs w:val="18"/>
        </w:rPr>
        <w:t>Se impondrá además, la destitución e inhabilitación por un plazo igual al de la pena impuesta para desempeñarse en otro empleo, puesto, cargo o comisión en cualquier orden de gobierno.</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b/>
          <w:color w:val="000000"/>
          <w:szCs w:val="18"/>
        </w:rPr>
        <w:t>Artículo 139.-</w:t>
      </w:r>
      <w:r w:rsidRPr="000A1E14">
        <w:rPr>
          <w:rFonts w:ascii="Tahoma" w:hAnsi="Tahoma" w:cs="Tahoma"/>
          <w:color w:val="000000"/>
          <w:szCs w:val="18"/>
        </w:rPr>
        <w:t xml:space="preserve"> Se sancionará con dos a ocho años de prisión y de quinientos a mil días multa, a quien:</w:t>
      </w:r>
    </w:p>
    <w:p w:rsidR="004079E2" w:rsidRPr="000A1E14" w:rsidRDefault="004079E2" w:rsidP="00B005AF">
      <w:pPr>
        <w:pStyle w:val="Texto"/>
        <w:spacing w:after="80" w:line="236" w:lineRule="exact"/>
        <w:ind w:left="864" w:hanging="576"/>
        <w:rPr>
          <w:rFonts w:ascii="Tahoma" w:hAnsi="Tahoma" w:cs="Tahoma"/>
          <w:color w:val="000000"/>
          <w:szCs w:val="18"/>
        </w:rPr>
      </w:pPr>
      <w:r w:rsidRPr="000A1E14">
        <w:rPr>
          <w:rFonts w:ascii="Tahoma" w:hAnsi="Tahoma" w:cs="Tahoma"/>
          <w:b/>
          <w:color w:val="000000"/>
          <w:szCs w:val="18"/>
        </w:rPr>
        <w:lastRenderedPageBreak/>
        <w:t>I.</w:t>
      </w:r>
      <w:r w:rsidRPr="000A1E14">
        <w:rPr>
          <w:rFonts w:ascii="Tahoma" w:hAnsi="Tahoma" w:cs="Tahoma"/>
          <w:color w:val="000000"/>
          <w:szCs w:val="18"/>
        </w:rPr>
        <w:tab/>
        <w:t>Ingrese dolosamente a las bases de datos del Sistema Nacional de Seguridad Pública previstos en esta Ley, sin tener derecho a ello o, teniéndolo, ingrese a sabiendas información errónea, que dañe o que pretenda dañar en cualquier forma la información, las bases de datos o los equipos o sistemas que las contengan;</w:t>
      </w:r>
    </w:p>
    <w:p w:rsidR="004079E2" w:rsidRPr="000A1E14" w:rsidRDefault="004079E2" w:rsidP="00B005AF">
      <w:pPr>
        <w:pStyle w:val="Texto"/>
        <w:spacing w:after="80"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Divulgue de manera ilícita información clasificada de las bases de datos o sistemas informáticos a que se refiere esta Ley.</w:t>
      </w:r>
    </w:p>
    <w:p w:rsidR="004079E2" w:rsidRPr="000A1E14" w:rsidRDefault="004079E2" w:rsidP="00B005AF">
      <w:pPr>
        <w:pStyle w:val="Texto"/>
        <w:spacing w:after="80"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 xml:space="preserve">Inscriba o registre en la base de datos del personal de las instituciones de seguridad pública, prevista en esta Ley, como miembro o integrante de una institución de Seguridad Pública de cualquier orden de gobierno, a persona que no cuente con la certificación exigible conforme a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o a sabiendas de que la certificación es ilícita, y</w:t>
      </w:r>
    </w:p>
    <w:p w:rsidR="004079E2" w:rsidRPr="000A1E14" w:rsidRDefault="004079E2" w:rsidP="00B005AF">
      <w:pPr>
        <w:pStyle w:val="Texto"/>
        <w:spacing w:after="80"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Asigne nombramiento de policía, ministerio público o perito oficial a persona que no haya sido certificada y registrada en los términos de esta Ley.</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color w:val="000000"/>
          <w:szCs w:val="18"/>
        </w:rPr>
        <w:t>Si el responsable es o hubiera sido servidor público de las instituciones de seguridad pública, se impondrá hasta una mitad más de la pena correspondiente, además, la inhabilitación por un plazo igual al de la pena de prisión impuesta para desempeñarse como servidor público en cualquier orden de gobierno, y en su caso, la destitución.</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b/>
          <w:color w:val="000000"/>
          <w:szCs w:val="18"/>
        </w:rPr>
        <w:t>Artículo 140.-</w:t>
      </w:r>
      <w:r w:rsidRPr="000A1E14">
        <w:rPr>
          <w:rFonts w:ascii="Tahoma" w:hAnsi="Tahoma" w:cs="Tahoma"/>
          <w:color w:val="000000"/>
          <w:szCs w:val="18"/>
        </w:rPr>
        <w:t xml:space="preserve"> Se sancionará con cinco a doce años de prisión y de doscientos a ochocientos días multa, a quien falsifique el certificado a que se refiere la presente Ley, lo altere, comercialice o use a sabiendas de su ilicitud.</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b/>
          <w:color w:val="000000"/>
          <w:szCs w:val="18"/>
        </w:rPr>
        <w:t>Artículo 141.-</w:t>
      </w:r>
      <w:r w:rsidRPr="000A1E14">
        <w:rPr>
          <w:rFonts w:ascii="Tahoma" w:hAnsi="Tahoma" w:cs="Tahoma"/>
          <w:color w:val="000000"/>
          <w:szCs w:val="18"/>
        </w:rPr>
        <w:t xml:space="preserve"> Las sanciones previstas en este capítulo se impondrán sin perjuicio de las penas que correspondan por otros delitos previstos en los ordenamientos penales federal o de las entidades federativas, según corresponda.</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color w:val="000000"/>
          <w:szCs w:val="18"/>
        </w:rPr>
        <w:t xml:space="preserve">Las autoridades del fuero federal serán las competentes para conocer y sancionar los delitos previstos en este capítulo, conforme las disposiciones generales del Código Penal Federal, las del Código Federal de Procedimientos Penales y demás disposiciones legales, en atención a que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es el sujeto pasivo, de conformidad con el artículo 50, fracción I, inciso e) de </w:t>
      </w:r>
      <w:smartTag w:uri="urn:schemas-microsoft-com:office:smarttags" w:element="PersonName">
        <w:smartTagPr>
          <w:attr w:name="ProductID" w:val="la Ley Org￡nica"/>
        </w:smartTagPr>
        <w:r w:rsidRPr="000A1E14">
          <w:rPr>
            <w:rFonts w:ascii="Tahoma" w:hAnsi="Tahoma" w:cs="Tahoma"/>
            <w:color w:val="000000"/>
            <w:szCs w:val="18"/>
          </w:rPr>
          <w:t>la Ley Orgánica</w:t>
        </w:r>
      </w:smartTag>
      <w:r w:rsidRPr="000A1E14">
        <w:rPr>
          <w:rFonts w:ascii="Tahoma" w:hAnsi="Tahoma" w:cs="Tahoma"/>
          <w:color w:val="000000"/>
          <w:szCs w:val="18"/>
        </w:rPr>
        <w:t xml:space="preserve"> del Poder Judicial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p>
    <w:p w:rsidR="004079E2" w:rsidRPr="000A1E14" w:rsidRDefault="004079E2" w:rsidP="00B005AF">
      <w:pPr>
        <w:pStyle w:val="Texto"/>
        <w:spacing w:after="80" w:line="236" w:lineRule="exact"/>
        <w:ind w:firstLine="0"/>
        <w:jc w:val="center"/>
        <w:rPr>
          <w:rFonts w:ascii="Tahoma" w:hAnsi="Tahoma" w:cs="Tahoma"/>
          <w:b/>
          <w:color w:val="000000"/>
          <w:szCs w:val="18"/>
        </w:rPr>
      </w:pPr>
      <w:r w:rsidRPr="000A1E14">
        <w:rPr>
          <w:rFonts w:ascii="Tahoma" w:hAnsi="Tahoma" w:cs="Tahoma"/>
          <w:b/>
          <w:color w:val="000000"/>
          <w:szCs w:val="18"/>
        </w:rPr>
        <w:t>TÍTULO DÉCIMO</w:t>
      </w:r>
    </w:p>
    <w:p w:rsidR="004079E2" w:rsidRPr="000A1E14" w:rsidRDefault="004079E2" w:rsidP="00B005AF">
      <w:pPr>
        <w:pStyle w:val="Texto"/>
        <w:spacing w:after="80" w:line="236" w:lineRule="exact"/>
        <w:ind w:firstLine="0"/>
        <w:jc w:val="center"/>
        <w:rPr>
          <w:rFonts w:ascii="Tahoma" w:hAnsi="Tahoma" w:cs="Tahoma"/>
          <w:color w:val="000000"/>
          <w:szCs w:val="18"/>
        </w:rPr>
      </w:pPr>
      <w:r w:rsidRPr="000A1E14">
        <w:rPr>
          <w:rFonts w:ascii="Tahoma" w:hAnsi="Tahoma" w:cs="Tahoma"/>
          <w:b/>
          <w:color w:val="000000"/>
          <w:szCs w:val="18"/>
        </w:rPr>
        <w:t>DE LOS FONDOS DE AYUDA FEDERAL</w:t>
      </w:r>
    </w:p>
    <w:p w:rsidR="004079E2" w:rsidRPr="000A1E14" w:rsidRDefault="004079E2" w:rsidP="00B005AF">
      <w:pPr>
        <w:pStyle w:val="Texto"/>
        <w:spacing w:after="80" w:line="236" w:lineRule="exact"/>
        <w:ind w:firstLine="0"/>
        <w:jc w:val="center"/>
        <w:rPr>
          <w:rFonts w:ascii="Tahoma" w:hAnsi="Tahoma" w:cs="Tahoma"/>
          <w:b/>
          <w:color w:val="000000"/>
          <w:szCs w:val="18"/>
        </w:rPr>
      </w:pPr>
      <w:r w:rsidRPr="000A1E14">
        <w:rPr>
          <w:rFonts w:ascii="Tahoma" w:hAnsi="Tahoma" w:cs="Tahoma"/>
          <w:b/>
          <w:color w:val="000000"/>
          <w:szCs w:val="18"/>
        </w:rPr>
        <w:t>CAPÍTULO I</w:t>
      </w:r>
    </w:p>
    <w:p w:rsidR="004079E2" w:rsidRPr="000A1E14" w:rsidRDefault="004079E2" w:rsidP="00B005AF">
      <w:pPr>
        <w:pStyle w:val="Texto"/>
        <w:spacing w:after="80" w:line="236" w:lineRule="exact"/>
        <w:ind w:firstLine="0"/>
        <w:jc w:val="center"/>
        <w:rPr>
          <w:rFonts w:ascii="Tahoma" w:hAnsi="Tahoma" w:cs="Tahoma"/>
          <w:color w:val="000000"/>
          <w:szCs w:val="18"/>
        </w:rPr>
      </w:pPr>
      <w:r w:rsidRPr="000A1E14">
        <w:rPr>
          <w:rFonts w:ascii="Tahoma" w:hAnsi="Tahoma" w:cs="Tahoma"/>
          <w:b/>
          <w:color w:val="000000"/>
          <w:szCs w:val="18"/>
        </w:rPr>
        <w:t>Disposiciones Preliminares</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b/>
          <w:color w:val="000000"/>
          <w:szCs w:val="18"/>
        </w:rPr>
        <w:t>Artículo 142.-</w:t>
      </w:r>
      <w:r w:rsidRPr="000A1E14">
        <w:rPr>
          <w:rFonts w:ascii="Tahoma" w:hAnsi="Tahoma" w:cs="Tahoma"/>
          <w:color w:val="000000"/>
          <w:szCs w:val="18"/>
        </w:rPr>
        <w:t xml:space="preserve"> Los fondos de ayuda federal para la seguridad pública a que se refiere el artículo 21</w:t>
      </w:r>
      <w:r w:rsidR="00032B49" w:rsidRPr="000A1E14">
        <w:rPr>
          <w:rFonts w:ascii="Tahoma" w:hAnsi="Tahoma" w:cs="Tahoma"/>
          <w:color w:val="000000"/>
          <w:szCs w:val="18"/>
        </w:rPr>
        <w:t xml:space="preserve"> </w:t>
      </w:r>
      <w:r w:rsidRPr="000A1E14">
        <w:rPr>
          <w:rFonts w:ascii="Tahoma" w:hAnsi="Tahoma" w:cs="Tahoma"/>
          <w:color w:val="000000"/>
          <w:szCs w:val="18"/>
        </w:rPr>
        <w:t xml:space="preserve">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se componen con los recursos destinados</w:t>
      </w:r>
      <w:r w:rsidR="00032B49" w:rsidRPr="000A1E14">
        <w:rPr>
          <w:rFonts w:ascii="Tahoma" w:hAnsi="Tahoma" w:cs="Tahoma"/>
          <w:color w:val="000000"/>
          <w:szCs w:val="18"/>
        </w:rPr>
        <w:t xml:space="preserve"> </w:t>
      </w:r>
      <w:r w:rsidRPr="000A1E14">
        <w:rPr>
          <w:rFonts w:ascii="Tahoma" w:hAnsi="Tahoma" w:cs="Tahoma"/>
          <w:color w:val="000000"/>
          <w:szCs w:val="18"/>
        </w:rPr>
        <w:t xml:space="preserve">a la seguridad pública previstos en los fondos que establece el artículo 25, fracciones IV y VII, de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Coordinación Fiscal para tal objeto. Los recursos que se programen, presupuesten y aporten a las entidades federativas y municipios, así como su ejercicio, control, vigilancia, información, evaluación y fiscalización, estarán sujetos a dicho ordenamiento y a la presente Ley; asimismo, únicamente podrán ser destinados a los fines de seguridad pública referidos en la citada Ley de Coordinación Fiscal.</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color w:val="000000"/>
          <w:szCs w:val="18"/>
        </w:rPr>
        <w:t xml:space="preserve">Los fondos de ayuda federal para la seguridad pública que a nivel nacional sean determinados en el Presupuesto de Egresos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serán distribuidos con base en los criterios que apruebe el Consejo Nacional, a las entidades federativas y municipios para ser destinados exclusivamente a estos fines.</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color w:val="000000"/>
          <w:szCs w:val="18"/>
        </w:rPr>
        <w:t>Las autoridades correspondientes de las entidades federativas y de los municipios deberán concentrar los recursos en una cuenta específica, así como los rendimientos que generen, a efecto de identificarlos y separarlos del resto de los recursos que con cargo a su presupuesto destinen a seguridad pública.</w:t>
      </w:r>
    </w:p>
    <w:p w:rsidR="004079E2" w:rsidRPr="000A1E14" w:rsidRDefault="004079E2" w:rsidP="00B005AF">
      <w:pPr>
        <w:pStyle w:val="Texto"/>
        <w:spacing w:after="80" w:line="236" w:lineRule="exact"/>
        <w:rPr>
          <w:rFonts w:ascii="Tahoma" w:hAnsi="Tahoma" w:cs="Tahoma"/>
          <w:color w:val="000000"/>
          <w:szCs w:val="18"/>
        </w:rPr>
      </w:pPr>
      <w:r w:rsidRPr="000A1E14">
        <w:rPr>
          <w:rFonts w:ascii="Tahoma" w:hAnsi="Tahoma" w:cs="Tahoma"/>
          <w:color w:val="000000"/>
          <w:szCs w:val="18"/>
        </w:rPr>
        <w:t>Asimismo, dichas autoridades deberán rendir informes trimestrales al Secretariado Ejecutivo del Sistema sobre los movimientos que presenten las cuentas específicas, la situación en el ejercicio de los recursos, su destino así como los recursos comprometidos, devengados y pagados.</w:t>
      </w:r>
    </w:p>
    <w:p w:rsidR="004079E2" w:rsidRPr="000A1E14" w:rsidRDefault="004079E2" w:rsidP="00B005AF">
      <w:pPr>
        <w:pStyle w:val="Texto"/>
        <w:spacing w:after="80" w:line="234" w:lineRule="exact"/>
        <w:rPr>
          <w:rFonts w:ascii="Tahoma" w:hAnsi="Tahoma" w:cs="Tahoma"/>
          <w:color w:val="000000"/>
          <w:szCs w:val="18"/>
        </w:rPr>
      </w:pPr>
      <w:r w:rsidRPr="000A1E14">
        <w:rPr>
          <w:rFonts w:ascii="Tahoma" w:hAnsi="Tahoma" w:cs="Tahoma"/>
          <w:color w:val="000000"/>
          <w:szCs w:val="18"/>
        </w:rPr>
        <w:t>Sin perjuicio de lo que establece el artículo 143 los convenios generales o específicos establecerán obligaciones para las entidades federativas y los municipios, a efecto de fortalecer la adecuada rendición de cuentas, transparencia, vigilancia y fiscalización de los recursos que se aporten, así como las medidas necesarias para garantizar su cumplimiento.</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b/>
          <w:color w:val="000000"/>
          <w:szCs w:val="18"/>
        </w:rPr>
        <w:lastRenderedPageBreak/>
        <w:t>Artículo 143.-</w:t>
      </w:r>
      <w:r w:rsidRPr="000A1E14">
        <w:rPr>
          <w:rFonts w:ascii="Tahoma" w:hAnsi="Tahoma" w:cs="Tahoma"/>
          <w:color w:val="000000"/>
          <w:szCs w:val="18"/>
        </w:rPr>
        <w:t xml:space="preserve"> Para efectos de control, vigilancia, transparencia y supervisión del manejo de los recursos previstos en el artículo que antecede, así como para determinar si se actualizan los supuestos a que se refiere el artículo 139, compete al Secretario Ejecutivo:</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Requerir, indistintamente, a las autoridades hacendarias y de seguridad pública, entre otras, de las entidades federativas y de los municipios, informes relativos a:</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a)</w:t>
      </w:r>
      <w:r w:rsidRPr="000A1E14">
        <w:rPr>
          <w:rFonts w:ascii="Tahoma" w:hAnsi="Tahoma" w:cs="Tahoma"/>
          <w:b/>
          <w:color w:val="000000"/>
          <w:szCs w:val="18"/>
        </w:rPr>
        <w:tab/>
      </w:r>
      <w:r w:rsidRPr="000A1E14">
        <w:rPr>
          <w:rFonts w:ascii="Tahoma" w:hAnsi="Tahoma" w:cs="Tahoma"/>
          <w:color w:val="000000"/>
          <w:szCs w:val="18"/>
        </w:rPr>
        <w:t>El ejercicio de los recursos de los fondos y el avance en el cumplimiento de los programas o proyectos financiados con los mismos;</w:t>
      </w:r>
    </w:p>
    <w:p w:rsidR="004079E2" w:rsidRPr="000A1E14" w:rsidRDefault="004079E2" w:rsidP="00B005AF">
      <w:pPr>
        <w:pStyle w:val="Texto"/>
        <w:spacing w:line="248" w:lineRule="exact"/>
        <w:ind w:left="1296" w:hanging="432"/>
        <w:rPr>
          <w:rFonts w:ascii="Tahoma" w:hAnsi="Tahoma" w:cs="Tahoma"/>
          <w:color w:val="000000"/>
          <w:szCs w:val="18"/>
        </w:rPr>
      </w:pPr>
      <w:r w:rsidRPr="000A1E14">
        <w:rPr>
          <w:rFonts w:ascii="Tahoma" w:hAnsi="Tahoma" w:cs="Tahoma"/>
          <w:b/>
          <w:color w:val="000000"/>
          <w:szCs w:val="18"/>
        </w:rPr>
        <w:t>b)</w:t>
      </w:r>
      <w:r w:rsidRPr="000A1E14">
        <w:rPr>
          <w:rFonts w:ascii="Tahoma" w:hAnsi="Tahoma" w:cs="Tahoma"/>
          <w:b/>
          <w:color w:val="000000"/>
          <w:szCs w:val="18"/>
        </w:rPr>
        <w:tab/>
      </w:r>
      <w:r w:rsidRPr="000A1E14">
        <w:rPr>
          <w:rFonts w:ascii="Tahoma" w:hAnsi="Tahoma" w:cs="Tahoma"/>
          <w:color w:val="000000"/>
          <w:szCs w:val="18"/>
        </w:rPr>
        <w:t>La ejecución de los programas de seguridad pública de las entidades federativas derivados del Programa Nacional de Seguridad Pública;</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Efectuar, en cualquier momento, visitas de verificación y revisiones de gabinete de los documentos, instrumentos y mecanismos inherentes o relativos al ejercicio de los recursos en las instituciones de seguridad pública de las entidades federativas y municipios, a fin de comprobar el cumplimiento a las disposiciones legales y reglamentarias aplicables, así como de las obligaciones a su cargo; de igual forma, podrá requerir la información que considere necesaria indistintamente a las autoridades hacendarias o de seguridad pública locales correspondientes, y</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Las demás acciones que resulten necesarias para la consecución de lo dispuesto en este artículo.</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color w:val="000000"/>
          <w:szCs w:val="18"/>
        </w:rPr>
        <w:t xml:space="preserve">De manera supletoria a lo previsto en este artículo se aplicará </w:t>
      </w:r>
      <w:smartTag w:uri="urn:schemas-microsoft-com:office:smarttags" w:element="PersonName">
        <w:smartTagPr>
          <w:attr w:name="ProductID" w:val="la Ley Federal"/>
        </w:smartTagPr>
        <w:r w:rsidRPr="000A1E14">
          <w:rPr>
            <w:rFonts w:ascii="Tahoma" w:hAnsi="Tahoma" w:cs="Tahoma"/>
            <w:color w:val="000000"/>
            <w:szCs w:val="18"/>
          </w:rPr>
          <w:t>la Ley Federal</w:t>
        </w:r>
      </w:smartTag>
      <w:r w:rsidRPr="000A1E14">
        <w:rPr>
          <w:rFonts w:ascii="Tahoma" w:hAnsi="Tahoma" w:cs="Tahoma"/>
          <w:color w:val="000000"/>
          <w:szCs w:val="18"/>
        </w:rPr>
        <w:t xml:space="preserve"> de Procedimiento Administrativo y el Código Civil Federal.</w:t>
      </w:r>
    </w:p>
    <w:p w:rsidR="004079E2" w:rsidRPr="000A1E14" w:rsidRDefault="004079E2" w:rsidP="00B005AF">
      <w:pPr>
        <w:pStyle w:val="Texto"/>
        <w:spacing w:line="248" w:lineRule="exact"/>
        <w:ind w:firstLine="0"/>
        <w:jc w:val="center"/>
        <w:rPr>
          <w:rFonts w:ascii="Tahoma" w:hAnsi="Tahoma" w:cs="Tahoma"/>
          <w:b/>
          <w:color w:val="000000"/>
          <w:szCs w:val="18"/>
        </w:rPr>
      </w:pPr>
      <w:r w:rsidRPr="000A1E14">
        <w:rPr>
          <w:rFonts w:ascii="Tahoma" w:hAnsi="Tahoma" w:cs="Tahoma"/>
          <w:b/>
          <w:color w:val="000000"/>
          <w:szCs w:val="18"/>
        </w:rPr>
        <w:t>CAPÍTULO II</w:t>
      </w:r>
    </w:p>
    <w:p w:rsidR="004079E2" w:rsidRPr="000A1E14" w:rsidRDefault="004079E2" w:rsidP="00B005AF">
      <w:pPr>
        <w:pStyle w:val="Texto"/>
        <w:spacing w:line="248" w:lineRule="exact"/>
        <w:ind w:firstLine="0"/>
        <w:jc w:val="center"/>
        <w:rPr>
          <w:rFonts w:ascii="Tahoma" w:hAnsi="Tahoma" w:cs="Tahoma"/>
          <w:color w:val="000000"/>
          <w:szCs w:val="18"/>
        </w:rPr>
      </w:pPr>
      <w:r w:rsidRPr="000A1E14">
        <w:rPr>
          <w:rFonts w:ascii="Tahoma" w:hAnsi="Tahoma" w:cs="Tahoma"/>
          <w:b/>
          <w:color w:val="000000"/>
          <w:szCs w:val="18"/>
        </w:rPr>
        <w:t xml:space="preserve">De </w:t>
      </w:r>
      <w:smartTag w:uri="urn:schemas-microsoft-com:office:smarttags" w:element="PersonName">
        <w:smartTagPr>
          <w:attr w:name="ProductID" w:val="la Cancelaci￳n"/>
        </w:smartTagPr>
        <w:r w:rsidRPr="000A1E14">
          <w:rPr>
            <w:rFonts w:ascii="Tahoma" w:hAnsi="Tahoma" w:cs="Tahoma"/>
            <w:b/>
            <w:color w:val="000000"/>
            <w:szCs w:val="18"/>
          </w:rPr>
          <w:t>la Cancelación</w:t>
        </w:r>
      </w:smartTag>
      <w:r w:rsidRPr="000A1E14">
        <w:rPr>
          <w:rFonts w:ascii="Tahoma" w:hAnsi="Tahoma" w:cs="Tahoma"/>
          <w:b/>
          <w:color w:val="000000"/>
          <w:szCs w:val="18"/>
        </w:rPr>
        <w:t xml:space="preserve"> y Suspensión de Ministración de los Recursos</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b/>
          <w:color w:val="000000"/>
          <w:szCs w:val="18"/>
        </w:rPr>
        <w:t>Artículo 144.-</w:t>
      </w:r>
      <w:r w:rsidRPr="000A1E14">
        <w:rPr>
          <w:rFonts w:ascii="Tahoma" w:hAnsi="Tahoma" w:cs="Tahoma"/>
          <w:color w:val="000000"/>
          <w:szCs w:val="18"/>
        </w:rPr>
        <w:t xml:space="preserve"> El Pleno del Consejo Nacional resolverá la cancelación o suspensión de los recursos a que se refiere el artículo 142 de esta Ley, a las entidades federativas o, en su caso, municipios, que incurran</w:t>
      </w:r>
      <w:r w:rsidR="00032B49" w:rsidRPr="000A1E14">
        <w:rPr>
          <w:rFonts w:ascii="Tahoma" w:hAnsi="Tahoma" w:cs="Tahoma"/>
          <w:color w:val="000000"/>
          <w:szCs w:val="18"/>
        </w:rPr>
        <w:t xml:space="preserve"> </w:t>
      </w:r>
      <w:r w:rsidRPr="000A1E14">
        <w:rPr>
          <w:rFonts w:ascii="Tahoma" w:hAnsi="Tahoma" w:cs="Tahoma"/>
          <w:color w:val="000000"/>
          <w:szCs w:val="18"/>
        </w:rPr>
        <w:t>en lo siguiente:</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Incumplir las obligaciones relativas al suministro, intercambio y sistematización de la información de Seguridad Pública, o violar las reglas de acceso y aprovechamiento de la información de las bases de datos previstas en esta Ley;</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Incumplir los procedimientos y mecanismos para la certificación de los integrantes de las Instituciones de Seguridad Pública;</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Abstenerse de implementar el servicio telefónico nacional de emergencia;</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Aplicar los recursos aportados para la seguridad pública para fines distintos a los que disponen</w:t>
      </w:r>
      <w:r w:rsidR="00032B49" w:rsidRPr="000A1E14">
        <w:rPr>
          <w:rFonts w:ascii="Tahoma" w:hAnsi="Tahoma" w:cs="Tahoma"/>
          <w:color w:val="000000"/>
          <w:szCs w:val="18"/>
        </w:rPr>
        <w:t xml:space="preserve"> </w:t>
      </w:r>
      <w:r w:rsidRPr="000A1E14">
        <w:rPr>
          <w:rFonts w:ascii="Tahoma" w:hAnsi="Tahoma" w:cs="Tahoma"/>
          <w:color w:val="000000"/>
          <w:szCs w:val="18"/>
        </w:rPr>
        <w:t>las disposiciones jurídicas aplicables;</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Aplicar criterios, normas y procedimientos distintos a los establecidos por el Centro Nacional de Certificación y Acreditación;</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color w:val="000000"/>
          <w:szCs w:val="18"/>
        </w:rPr>
        <w:tab/>
        <w:t>Establecer y ejecutar un Modelo Policial básico distinto al determinado por el Consejo Nacional;</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Establecer servicios de carrera ministerial y policial sin sujetarse a lo dispuesto en esta Ley y las disposiciones que de ella emanan;</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VIII.</w:t>
      </w:r>
      <w:r w:rsidRPr="000A1E14">
        <w:rPr>
          <w:rFonts w:ascii="Tahoma" w:hAnsi="Tahoma" w:cs="Tahoma"/>
          <w:color w:val="000000"/>
          <w:szCs w:val="18"/>
        </w:rPr>
        <w:tab/>
        <w:t>Abstenerse de constituir y mantener en operación las instancias, centros de control de confianza y academias a que se refiere esta Ley, y</w:t>
      </w:r>
    </w:p>
    <w:p w:rsidR="004079E2" w:rsidRPr="000A1E14" w:rsidRDefault="004079E2" w:rsidP="00B005AF">
      <w:pPr>
        <w:pStyle w:val="Texto"/>
        <w:spacing w:line="248" w:lineRule="exact"/>
        <w:ind w:left="864" w:hanging="576"/>
        <w:rPr>
          <w:rFonts w:ascii="Tahoma" w:hAnsi="Tahoma" w:cs="Tahoma"/>
          <w:color w:val="000000"/>
          <w:szCs w:val="18"/>
        </w:rPr>
      </w:pPr>
      <w:r w:rsidRPr="000A1E14">
        <w:rPr>
          <w:rFonts w:ascii="Tahoma" w:hAnsi="Tahoma" w:cs="Tahoma"/>
          <w:b/>
          <w:color w:val="000000"/>
          <w:szCs w:val="18"/>
        </w:rPr>
        <w:t>IX.</w:t>
      </w:r>
      <w:r w:rsidRPr="000A1E14">
        <w:rPr>
          <w:rFonts w:ascii="Tahoma" w:hAnsi="Tahoma" w:cs="Tahoma"/>
          <w:color w:val="000000"/>
          <w:szCs w:val="18"/>
        </w:rPr>
        <w:tab/>
        <w:t>Cualquier incumplimiento a las obligaciones de la presente Ley, que afecte a los mecanismos de coordinación en materia de Seguridad Pública.</w:t>
      </w:r>
    </w:p>
    <w:p w:rsidR="004079E2" w:rsidRPr="000A1E14" w:rsidRDefault="004079E2" w:rsidP="00B005AF">
      <w:pPr>
        <w:pStyle w:val="Texto"/>
        <w:spacing w:line="248" w:lineRule="exact"/>
        <w:rPr>
          <w:rFonts w:ascii="Tahoma" w:hAnsi="Tahoma" w:cs="Tahoma"/>
          <w:color w:val="000000"/>
          <w:szCs w:val="18"/>
        </w:rPr>
      </w:pPr>
      <w:r w:rsidRPr="000A1E14">
        <w:rPr>
          <w:rFonts w:ascii="Tahoma" w:hAnsi="Tahoma" w:cs="Tahoma"/>
          <w:color w:val="000000"/>
          <w:szCs w:val="18"/>
        </w:rPr>
        <w:t xml:space="preserve">La cancelación de la ministración de los recursos federales a las entidades federativas y municipios, supone la pérdida de los mismos, por lo que no tendrán el carácter de recuperables o acumulables y deberán, en consecuencia, permanecer en </w:t>
      </w:r>
      <w:smartTag w:uri="urn:schemas-microsoft-com:office:smarttags" w:element="PersonName">
        <w:smartTagPr>
          <w:attr w:name="ProductID" w:val="la Tesorer￭a"/>
        </w:smartTagPr>
        <w:r w:rsidRPr="000A1E14">
          <w:rPr>
            <w:rFonts w:ascii="Tahoma" w:hAnsi="Tahoma" w:cs="Tahoma"/>
            <w:color w:val="000000"/>
            <w:szCs w:val="18"/>
          </w:rPr>
          <w:t>la Tesorería</w:t>
        </w:r>
      </w:smartTag>
      <w:r w:rsidRPr="000A1E14">
        <w:rPr>
          <w:rFonts w:ascii="Tahoma" w:hAnsi="Tahoma" w:cs="Tahoma"/>
          <w:color w:val="000000"/>
          <w:szCs w:val="18"/>
        </w:rPr>
        <w:t xml:space="preserve">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para los efectos legales correspondientes al finalizar el ejercicio fiscal, salvo que en términos de lo dispuesto por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Coordinación Fiscal se destinen a otras entidades federativas o municipios para llevar a cabo la función de seguridad pública, sin que se genere, para éstas, el derecho a recibir los recursos con posterioridad.</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lastRenderedPageBreak/>
        <w:t xml:space="preserve">Artículo 145.- </w:t>
      </w:r>
      <w:r w:rsidRPr="000A1E14">
        <w:rPr>
          <w:rFonts w:ascii="Tahoma" w:hAnsi="Tahoma" w:cs="Tahoma"/>
          <w:color w:val="000000"/>
          <w:szCs w:val="18"/>
        </w:rPr>
        <w:t>El procedimiento al que se sujetarán las visitas y revisiones a que se refiere el artículo 143, fracción II, y sobre las causas de cancelación de los recursos a que se refiere el artículo 144, se sujetará a las reglas siguientes:</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w:t>
      </w:r>
      <w:r w:rsidRPr="000A1E14">
        <w:rPr>
          <w:rFonts w:ascii="Tahoma" w:hAnsi="Tahoma" w:cs="Tahoma"/>
          <w:color w:val="000000"/>
          <w:szCs w:val="18"/>
        </w:rPr>
        <w:tab/>
        <w:t>En la orden de visita o revisión correspondiente se señalará el servidor público que la practicará, la institución, así como el periodo u objeto que haya de verificarse o revisarse;</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w:t>
      </w:r>
      <w:r w:rsidRPr="000A1E14">
        <w:rPr>
          <w:rFonts w:ascii="Tahoma" w:hAnsi="Tahoma" w:cs="Tahoma"/>
          <w:color w:val="000000"/>
          <w:szCs w:val="18"/>
        </w:rPr>
        <w:tab/>
        <w:t>La visita se practicará preferentemente en las oficinas principales de la institución o dependencia visitada; en caso de no ser posible por cualquier causa, se realizará en cualquier domicilio de la propia institución o dependencia o, en caso necesario, en las instalaciones del Secretariado Ejecutivo; estando obligados los servidores públicos de las instituciones o dependencias visitadas a proporcionar todas las facilidades necesarias y atender los requerimientos que se les formulen;</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III.</w:t>
      </w:r>
      <w:r w:rsidRPr="000A1E14">
        <w:rPr>
          <w:rFonts w:ascii="Tahoma" w:hAnsi="Tahoma" w:cs="Tahoma"/>
          <w:color w:val="000000"/>
          <w:szCs w:val="18"/>
        </w:rPr>
        <w:tab/>
        <w:t xml:space="preserve">En caso de advertirse incumplimiento de las obligaciones derivadas de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los acuerdos generales o los convenios, el Secretariado podrá decretar la suspensión provisional de las aportaciones subsecuentes. La suspensión de ministración de fondos subsistirá hasta que se aclare o subsane la acción u omisión que dio origen al incumplimiento.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color w:val="000000"/>
          <w:szCs w:val="18"/>
        </w:rPr>
        <w:tab/>
        <w:t>La suspensión en el otorgamiento de los recursos no implica la pérdida de los mismos por parte de las entidades federativas o municipios, por lo que podrán aclarar o subsanar la acción u omisión que dio origen al incumplimiento, mientras no se emita la resolución que declare la cancelación;</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IV.</w:t>
      </w:r>
      <w:r w:rsidRPr="000A1E14">
        <w:rPr>
          <w:rFonts w:ascii="Tahoma" w:hAnsi="Tahoma" w:cs="Tahoma"/>
          <w:color w:val="000000"/>
          <w:szCs w:val="18"/>
        </w:rPr>
        <w:tab/>
        <w:t>En un plazo no mayor a quince días hábiles, posteriores a la terminación de la visita, el Secretariado Ejecutivo presentará al Consejo el informe correspondiente al cumplimiento o incumplimiento de las obligaciones sujetas a verificación, así como toda la información que resulte necesaria para el efecto;</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w:t>
      </w:r>
      <w:r w:rsidRPr="000A1E14">
        <w:rPr>
          <w:rFonts w:ascii="Tahoma" w:hAnsi="Tahoma" w:cs="Tahoma"/>
          <w:color w:val="000000"/>
          <w:szCs w:val="18"/>
        </w:rPr>
        <w:tab/>
        <w:t>El Secretariado dará vista a la institución o dependencia visitada o revisada, para que en un plazo de veinte días hábiles, aporte la información pertinente para desvirtuar las imputaciones que, en su caso, se formulen en su contra;</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w:t>
      </w:r>
      <w:r w:rsidRPr="000A1E14">
        <w:rPr>
          <w:rFonts w:ascii="Tahoma" w:hAnsi="Tahoma" w:cs="Tahoma"/>
          <w:b/>
          <w:color w:val="000000"/>
          <w:szCs w:val="18"/>
        </w:rPr>
        <w:tab/>
      </w:r>
      <w:r w:rsidRPr="000A1E14">
        <w:rPr>
          <w:rFonts w:ascii="Tahoma" w:hAnsi="Tahoma" w:cs="Tahoma"/>
          <w:color w:val="000000"/>
          <w:szCs w:val="18"/>
        </w:rPr>
        <w:t>Transcurrido el plazo antes mencionado, en caso de incumplimiento, el Secretariado presentará al Consejo Nacional un proyecto de resolución, en que se contengan las conclusiones de la visita o revisión practicadas, y</w:t>
      </w:r>
    </w:p>
    <w:p w:rsidR="004079E2" w:rsidRPr="000A1E14" w:rsidRDefault="004079E2" w:rsidP="00B005AF">
      <w:pPr>
        <w:pStyle w:val="Texto"/>
        <w:spacing w:line="236" w:lineRule="exact"/>
        <w:ind w:left="864" w:hanging="576"/>
        <w:rPr>
          <w:rFonts w:ascii="Tahoma" w:hAnsi="Tahoma" w:cs="Tahoma"/>
          <w:color w:val="000000"/>
          <w:szCs w:val="18"/>
        </w:rPr>
      </w:pPr>
      <w:r w:rsidRPr="000A1E14">
        <w:rPr>
          <w:rFonts w:ascii="Tahoma" w:hAnsi="Tahoma" w:cs="Tahoma"/>
          <w:b/>
          <w:color w:val="000000"/>
          <w:szCs w:val="18"/>
        </w:rPr>
        <w:t>VII.</w:t>
      </w:r>
      <w:r w:rsidRPr="000A1E14">
        <w:rPr>
          <w:rFonts w:ascii="Tahoma" w:hAnsi="Tahoma" w:cs="Tahoma"/>
          <w:color w:val="000000"/>
          <w:szCs w:val="18"/>
        </w:rPr>
        <w:tab/>
        <w:t>En el proyecto de resolución señalará si la institución o dependencia revisada o visitada se hace acreedora a la cancelación de los fondos o, en su caso, que procede requerir la restitución de los mismos;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El Consejo Nacional resolverá en forma definitiva e inatacable sobre la existencia del incumplimiento y determinará, en su caso, la cancelación y, cuando proceda, la restitución de los recursos, con independencia de las responsabilidades que otras leyes establezcan.</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 xml:space="preserve">De la suspensión o cancelación se dará cuenta a </w:t>
      </w:r>
      <w:smartTag w:uri="urn:schemas-microsoft-com:office:smarttags" w:element="PersonName">
        <w:smartTagPr>
          <w:attr w:name="ProductID" w:val="la Secretar￭a"/>
        </w:smartTagPr>
        <w:r w:rsidRPr="000A1E14">
          <w:rPr>
            <w:rFonts w:ascii="Tahoma" w:hAnsi="Tahoma" w:cs="Tahoma"/>
            <w:color w:val="000000"/>
            <w:szCs w:val="18"/>
          </w:rPr>
          <w:t>la Secretaría</w:t>
        </w:r>
      </w:smartTag>
      <w:r w:rsidRPr="000A1E14">
        <w:rPr>
          <w:rFonts w:ascii="Tahoma" w:hAnsi="Tahoma" w:cs="Tahoma"/>
          <w:color w:val="000000"/>
          <w:szCs w:val="18"/>
        </w:rPr>
        <w:t xml:space="preserve"> de Hacienda y Crédito Público para los efectos correspondientes.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Cuando el Consejo Nacional resuelva que procede requerir la restitución de los recursos utilizados en forma indebida o ilícita, las entidades federativas o, en su caso, municipios contarán con un plazo de 30 días naturales para efectuar el reintegro; en caso contrario, los recursos podrán descontarse de las participaciones o aportaciones que le correspondan para el siguiente ejercicio fiscal.</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color w:val="000000"/>
          <w:szCs w:val="18"/>
        </w:rPr>
        <w:t>Las entidades federativas estarán representadas por los titulares de los poderes ejecutivos a que se refieren las fracciones VII y VIII del artículo 12 de esta Ley, o por quien ellos designen, sin que pueda recaer dicha representación en un servidor público de menor jerarquía a la de titular de una de las secretarías competentes en la entidad respectiva para la aplicación de esta Ley.</w:t>
      </w:r>
    </w:p>
    <w:p w:rsidR="004079E2" w:rsidRPr="000A1E14" w:rsidRDefault="004079E2" w:rsidP="00B005AF">
      <w:pPr>
        <w:pStyle w:val="Texto"/>
        <w:spacing w:line="236" w:lineRule="exact"/>
        <w:ind w:firstLine="0"/>
        <w:jc w:val="center"/>
        <w:rPr>
          <w:rFonts w:ascii="Tahoma" w:hAnsi="Tahoma" w:cs="Tahoma"/>
          <w:b/>
          <w:color w:val="000000"/>
          <w:szCs w:val="18"/>
        </w:rPr>
      </w:pPr>
      <w:r w:rsidRPr="000A1E14">
        <w:rPr>
          <w:rFonts w:ascii="Tahoma" w:hAnsi="Tahoma" w:cs="Tahoma"/>
          <w:b/>
          <w:color w:val="000000"/>
          <w:szCs w:val="18"/>
        </w:rPr>
        <w:t>TÍTULO DÉCIMO PRIMERO</w:t>
      </w:r>
    </w:p>
    <w:p w:rsidR="004079E2" w:rsidRPr="000A1E14" w:rsidRDefault="004079E2" w:rsidP="00B005AF">
      <w:pPr>
        <w:pStyle w:val="Texto"/>
        <w:spacing w:line="236" w:lineRule="exact"/>
        <w:ind w:firstLine="0"/>
        <w:jc w:val="center"/>
        <w:rPr>
          <w:rFonts w:ascii="Tahoma" w:hAnsi="Tahoma" w:cs="Tahoma"/>
          <w:color w:val="000000"/>
          <w:szCs w:val="18"/>
        </w:rPr>
      </w:pPr>
      <w:r w:rsidRPr="000A1E14">
        <w:rPr>
          <w:rFonts w:ascii="Tahoma" w:hAnsi="Tahoma" w:cs="Tahoma"/>
          <w:b/>
          <w:color w:val="000000"/>
          <w:szCs w:val="18"/>
        </w:rPr>
        <w:t>DE LAS INSTALACIONES ESTRATÉGICAS</w:t>
      </w:r>
    </w:p>
    <w:p w:rsidR="004079E2" w:rsidRPr="000A1E14" w:rsidRDefault="004079E2" w:rsidP="00B005AF">
      <w:pPr>
        <w:pStyle w:val="Texto"/>
        <w:spacing w:line="236" w:lineRule="exact"/>
        <w:rPr>
          <w:rFonts w:ascii="Tahoma" w:hAnsi="Tahoma" w:cs="Tahoma"/>
          <w:color w:val="000000"/>
          <w:szCs w:val="18"/>
        </w:rPr>
      </w:pPr>
      <w:r w:rsidRPr="000A1E14">
        <w:rPr>
          <w:rFonts w:ascii="Tahoma" w:hAnsi="Tahoma" w:cs="Tahoma"/>
          <w:b/>
          <w:color w:val="000000"/>
          <w:szCs w:val="18"/>
        </w:rPr>
        <w:t>Artículo 146.-</w:t>
      </w:r>
      <w:r w:rsidRPr="000A1E14">
        <w:rPr>
          <w:rFonts w:ascii="Tahoma" w:hAnsi="Tahoma" w:cs="Tahoma"/>
          <w:color w:val="000000"/>
          <w:szCs w:val="18"/>
        </w:rPr>
        <w:t xml:space="preserve"> Para efectos de esta Ley, se consideran instalaciones estratégicas, a los espacios, inmuebles, construcciones, muebles, equipo y demás bienes, destinados al funcionamiento, mantenimiento y operación de las actividades consideradas como estratégicas por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así como de aquellas que tiendan a mantener la integridad, estabilidad y permanencia del Estado Mexicano, en términos de </w:t>
      </w:r>
      <w:smartTag w:uri="urn:schemas-microsoft-com:office:smarttags" w:element="PersonName">
        <w:smartTagPr>
          <w:attr w:name="ProductID" w:val="la Ley"/>
        </w:smartTagPr>
        <w:r w:rsidRPr="000A1E14">
          <w:rPr>
            <w:rFonts w:ascii="Tahoma" w:hAnsi="Tahoma" w:cs="Tahoma"/>
            <w:color w:val="000000"/>
            <w:szCs w:val="18"/>
          </w:rPr>
          <w:t>la Ley</w:t>
        </w:r>
      </w:smartTag>
      <w:r w:rsidRPr="000A1E14">
        <w:rPr>
          <w:rFonts w:ascii="Tahoma" w:hAnsi="Tahoma" w:cs="Tahoma"/>
          <w:color w:val="000000"/>
          <w:szCs w:val="18"/>
        </w:rPr>
        <w:t xml:space="preserve"> de Seguridad Nacional.</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lastRenderedPageBreak/>
        <w:t>Artículo 147.-</w:t>
      </w:r>
      <w:r w:rsidRPr="000A1E14">
        <w:rPr>
          <w:rFonts w:ascii="Tahoma" w:hAnsi="Tahoma" w:cs="Tahoma"/>
          <w:color w:val="000000"/>
          <w:szCs w:val="18"/>
        </w:rPr>
        <w:t xml:space="preserve"> El Distrito Federal, los Estados y los Municipios coadyuvarán en la protección y desarrollo de las acciones necesarias para la vigilancia de las instalaciones estratégicas y para garantizar su integridad</w:t>
      </w:r>
      <w:r w:rsidR="00032B49" w:rsidRPr="000A1E14">
        <w:rPr>
          <w:rFonts w:ascii="Tahoma" w:hAnsi="Tahoma" w:cs="Tahoma"/>
          <w:color w:val="000000"/>
          <w:szCs w:val="18"/>
        </w:rPr>
        <w:t xml:space="preserve"> </w:t>
      </w:r>
      <w:r w:rsidRPr="000A1E14">
        <w:rPr>
          <w:rFonts w:ascii="Tahoma" w:hAnsi="Tahoma" w:cs="Tahoma"/>
          <w:color w:val="000000"/>
          <w:szCs w:val="18"/>
        </w:rPr>
        <w:t>y operación.</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 xml:space="preserve">Artículo 148.- </w:t>
      </w:r>
      <w:r w:rsidRPr="000A1E14">
        <w:rPr>
          <w:rFonts w:ascii="Tahoma" w:hAnsi="Tahoma" w:cs="Tahoma"/>
          <w:color w:val="000000"/>
          <w:szCs w:val="18"/>
        </w:rPr>
        <w:t xml:space="preserve">El resguardo de las instalaciones estratégicas queda a cargo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que se coordinará con las Instituciones locales y municipales correspondientes por razón del territorio en el ejercicio de esta función, las cuales garantizarán la seguridad perimetral y el apoyo operativo en caso necesario.</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color w:val="000000"/>
          <w:szCs w:val="18"/>
        </w:rPr>
        <w:t>El Ejecutivo Federal constituirá un Grupo de Coordinación Interinstitucional para las Instalaciones Estratégicas, que expedirá, mediante acuerdos generales de observancia obligatoria, la normatividad aplicable en la materia.</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Artículo 149.-</w:t>
      </w:r>
      <w:r w:rsidR="009F29CD" w:rsidRPr="000A1E14">
        <w:rPr>
          <w:rFonts w:ascii="Tahoma" w:hAnsi="Tahoma" w:cs="Tahoma"/>
          <w:szCs w:val="18"/>
        </w:rPr>
        <w:t xml:space="preserve"> El Consejo Nacional establecerá, para los fines de seguridad pública, los casos, condiciones y requisitos necesarios para el bloqueo de las señales de telefonía celular en las instalaciones de carácter estratégico y en los Centros de Readaptación Social Federales y de las Entidades Federativas, cualquiera que sea su denominación.</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color w:val="000000"/>
          <w:szCs w:val="18"/>
        </w:rPr>
        <w:t>Las decisiones que en ese sentido emita el Consejo Nacional, deberán ser ejecutadas por las distintas Instituciones de Seguridad Pública que lo integran.</w:t>
      </w:r>
    </w:p>
    <w:p w:rsidR="004079E2" w:rsidRPr="000A1E14" w:rsidRDefault="004079E2" w:rsidP="00B005AF">
      <w:pPr>
        <w:pStyle w:val="Texto"/>
        <w:spacing w:line="232" w:lineRule="exact"/>
        <w:ind w:firstLine="0"/>
        <w:jc w:val="center"/>
        <w:rPr>
          <w:rFonts w:ascii="Tahoma" w:hAnsi="Tahoma" w:cs="Tahoma"/>
          <w:b/>
          <w:color w:val="000000"/>
          <w:szCs w:val="18"/>
        </w:rPr>
      </w:pPr>
      <w:r w:rsidRPr="000A1E14">
        <w:rPr>
          <w:rFonts w:ascii="Tahoma" w:hAnsi="Tahoma" w:cs="Tahoma"/>
          <w:b/>
          <w:color w:val="000000"/>
          <w:szCs w:val="18"/>
        </w:rPr>
        <w:t>TÍTULO DÉCIMO SEGUNDO</w:t>
      </w:r>
    </w:p>
    <w:p w:rsidR="004079E2" w:rsidRPr="000A1E14" w:rsidRDefault="004079E2" w:rsidP="00B005AF">
      <w:pPr>
        <w:pStyle w:val="Texto"/>
        <w:spacing w:line="232" w:lineRule="exact"/>
        <w:ind w:firstLine="0"/>
        <w:jc w:val="center"/>
        <w:rPr>
          <w:rFonts w:ascii="Tahoma" w:hAnsi="Tahoma" w:cs="Tahoma"/>
          <w:color w:val="000000"/>
          <w:szCs w:val="18"/>
        </w:rPr>
      </w:pPr>
      <w:r w:rsidRPr="000A1E14">
        <w:rPr>
          <w:rFonts w:ascii="Tahoma" w:hAnsi="Tahoma" w:cs="Tahoma"/>
          <w:b/>
          <w:color w:val="000000"/>
          <w:szCs w:val="18"/>
        </w:rPr>
        <w:t>DE LOS SERVICIOS DE SEGURIDAD PRIVADA</w:t>
      </w:r>
    </w:p>
    <w:p w:rsidR="000A1E14" w:rsidRPr="000A1E14" w:rsidRDefault="000A1E14" w:rsidP="000A1E14">
      <w:pPr>
        <w:pStyle w:val="Texto"/>
        <w:spacing w:line="232" w:lineRule="exact"/>
        <w:ind w:firstLine="289"/>
        <w:rPr>
          <w:rFonts w:ascii="Tahoma" w:hAnsi="Tahoma" w:cs="Tahoma"/>
          <w:bCs/>
          <w:color w:val="000000"/>
          <w:lang w:eastAsia="es-MX"/>
        </w:rPr>
      </w:pPr>
      <w:r w:rsidRPr="000A1E14">
        <w:rPr>
          <w:rFonts w:ascii="Tahoma" w:hAnsi="Tahoma" w:cs="Tahoma"/>
          <w:b/>
          <w:bCs/>
          <w:color w:val="000000"/>
          <w:lang w:eastAsia="es-MX"/>
        </w:rPr>
        <w:t>Artículo 150.-</w:t>
      </w:r>
      <w:r w:rsidRPr="000A1E14">
        <w:rPr>
          <w:rFonts w:ascii="Tahoma" w:hAnsi="Tahoma" w:cs="Tahoma"/>
          <w:color w:val="000000"/>
          <w:lang w:eastAsia="es-MX"/>
        </w:rPr>
        <w:t xml:space="preserve"> Además de cumplir con las disposiciones de la Ley Federal de Armas de Fuego y Explosivos, los particulares que presten servicios de seguridad, protección, vigilancia o custodia de personas, lugares o establecimientos, de bienes o valores, incluido su traslado </w:t>
      </w:r>
      <w:r w:rsidRPr="000A1E14">
        <w:rPr>
          <w:rFonts w:ascii="Tahoma" w:hAnsi="Tahoma" w:cs="Tahoma"/>
          <w:bCs/>
          <w:color w:val="000000"/>
          <w:lang w:eastAsia="es-MX"/>
        </w:rPr>
        <w:t>y monitoreo electrónico;</w:t>
      </w:r>
      <w:r w:rsidRPr="000A1E14">
        <w:rPr>
          <w:rFonts w:ascii="Tahoma" w:hAnsi="Tahoma" w:cs="Tahoma"/>
          <w:color w:val="000000"/>
          <w:lang w:eastAsia="es-MX"/>
        </w:rPr>
        <w:t xml:space="preserve"> deberán obtener autorización previa de la Secretaría, cuando los servicios comprendan dos o más entidades federativas; o de la autoridad administrativa que establezcan las leyes locales, cuando los servicios se presten sólo en el territorio de una entidad. En el caso de la autorización de la Secretaría, los particulares autorizados, además deberán cumplir la regulación local, </w:t>
      </w:r>
      <w:r w:rsidRPr="000A1E14">
        <w:rPr>
          <w:rFonts w:ascii="Tahoma" w:hAnsi="Tahoma" w:cs="Tahoma"/>
          <w:bCs/>
          <w:color w:val="000000"/>
          <w:lang w:eastAsia="es-MX"/>
        </w:rPr>
        <w:t>misma que no excederá los requisitos establecidos en la Ley Federal de Seguridad Privada, de conformidad con lo dispuesto en el párrafo noveno, del artículo 21 de la Constitución Política de los Estados Unidos Mexicanos.</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color w:val="000000"/>
          <w:szCs w:val="18"/>
        </w:rPr>
        <w:t>Conforme a las bases que esta ley dispone, las instancias de coordinación promoverán que dichas leyes locales prevean los requisitos y condiciones para la prestación del servicio, la denominación, los mecanismos para la supervisión y las causas y procedimientos para determinar sanciones.</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151.-</w:t>
      </w:r>
      <w:r w:rsidRPr="000A1E14">
        <w:rPr>
          <w:rFonts w:ascii="Tahoma" w:hAnsi="Tahoma" w:cs="Tahoma"/>
          <w:color w:val="000000"/>
          <w:szCs w:val="18"/>
        </w:rPr>
        <w:t xml:space="preserve"> Los servicios de seguridad privada son auxiliares a la función de Seguridad Pública. Sus integrantes coadyuvarán con las autoridades y las Instituciones de Seguridad Pública en situaciones de urgencia, desastre o cuando así lo solicite la autoridad competente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los Estados, el Distrito Federal y los municipios, de acuerdo a los requisitos y condiciones que establezca la autorización respectiva.</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Artículo</w:t>
      </w:r>
      <w:r w:rsidRPr="000A1E14">
        <w:rPr>
          <w:rFonts w:ascii="Tahoma" w:hAnsi="Tahoma" w:cs="Tahoma"/>
          <w:color w:val="000000"/>
          <w:szCs w:val="18"/>
        </w:rPr>
        <w:t xml:space="preserve"> </w:t>
      </w:r>
      <w:r w:rsidRPr="000A1E14">
        <w:rPr>
          <w:rFonts w:ascii="Tahoma" w:hAnsi="Tahoma" w:cs="Tahoma"/>
          <w:b/>
          <w:color w:val="000000"/>
          <w:szCs w:val="18"/>
        </w:rPr>
        <w:t>152.-</w:t>
      </w:r>
      <w:r w:rsidRPr="000A1E14">
        <w:rPr>
          <w:rFonts w:ascii="Tahoma" w:hAnsi="Tahoma" w:cs="Tahoma"/>
          <w:color w:val="000000"/>
          <w:szCs w:val="18"/>
        </w:rPr>
        <w:t xml:space="preserve"> Los particulares que se dediquen a estos servicios, así como el personal que utilicen, se regirán en lo conducente, por las normas que esta ley y las demás aplicables que se establecen para las Instituciones de Seguridad Pública; incluyendo los principios de actuación y desempeño y la obligación de aportar los datos para el registro de su personal y equipo y, en general, proporcionar la información estadística y sobre la delincuencia al Centro Nacional de Información.</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color w:val="000000"/>
          <w:szCs w:val="18"/>
        </w:rPr>
        <w:t>Los ordenamientos legales de las entidades federativas establecerán conforme a la normatividad aplicable, la obligación de las empresas privadas de seguridad, para que su personal sea sometido a procedimientos de evaluación y control de confianza.</w:t>
      </w:r>
    </w:p>
    <w:p w:rsidR="004079E2" w:rsidRPr="000A1E14" w:rsidRDefault="004079E2" w:rsidP="00B005AF">
      <w:pPr>
        <w:pStyle w:val="ANOTACION"/>
        <w:spacing w:line="232" w:lineRule="exact"/>
        <w:rPr>
          <w:rFonts w:ascii="Tahoma" w:hAnsi="Tahoma" w:cs="Tahoma"/>
          <w:szCs w:val="18"/>
        </w:rPr>
      </w:pPr>
      <w:r w:rsidRPr="000A1E14">
        <w:rPr>
          <w:rFonts w:ascii="Tahoma" w:hAnsi="Tahoma" w:cs="Tahoma"/>
          <w:szCs w:val="18"/>
        </w:rPr>
        <w:t>TRANSITORIOS</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PRIMERO.-</w:t>
      </w:r>
      <w:r w:rsidRPr="000A1E14">
        <w:rPr>
          <w:rFonts w:ascii="Tahoma" w:hAnsi="Tahoma" w:cs="Tahoma"/>
          <w:color w:val="000000"/>
          <w:szCs w:val="18"/>
        </w:rPr>
        <w:t xml:space="preserve"> El presente Decreto entrará en vigor al día siguiente del de su publicación en el Diario Oficial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salvo lo previsto en los artículos transitorios siguientes.</w:t>
      </w:r>
    </w:p>
    <w:p w:rsidR="004079E2" w:rsidRPr="000A1E14" w:rsidRDefault="004079E2" w:rsidP="00B005AF">
      <w:pPr>
        <w:pStyle w:val="Texto"/>
        <w:spacing w:line="232" w:lineRule="exact"/>
        <w:rPr>
          <w:rFonts w:ascii="Tahoma" w:hAnsi="Tahoma" w:cs="Tahoma"/>
          <w:color w:val="000000"/>
          <w:szCs w:val="18"/>
        </w:rPr>
      </w:pPr>
      <w:r w:rsidRPr="000A1E14">
        <w:rPr>
          <w:rFonts w:ascii="Tahoma" w:hAnsi="Tahoma" w:cs="Tahoma"/>
          <w:b/>
          <w:color w:val="000000"/>
          <w:szCs w:val="18"/>
        </w:rPr>
        <w:t>SEGUNDO.-</w:t>
      </w:r>
      <w:r w:rsidRPr="000A1E14">
        <w:rPr>
          <w:rFonts w:ascii="Tahoma" w:hAnsi="Tahoma" w:cs="Tahoma"/>
          <w:color w:val="000000"/>
          <w:szCs w:val="18"/>
        </w:rPr>
        <w:t xml:space="preserve"> El Ejecutivo Federal contará con el plazo de un año a partir de la entrada en vigor de este Decreto para crear e instalar el Centro Nacional de Certificación y Acreditación, el cual deberá acreditar a los centros de evaluación y control de confianza de las Instituciones de Seguridad Pública y sus respectivos procesos de evaluación en un plazo no mayor de dos años a partir de la entrada en operación del citado Centro Nacional.</w:t>
      </w:r>
    </w:p>
    <w:p w:rsidR="001C7286" w:rsidRPr="001C7286" w:rsidRDefault="004079E2" w:rsidP="001C7286">
      <w:pPr>
        <w:pStyle w:val="Texto"/>
        <w:spacing w:line="240" w:lineRule="exact"/>
        <w:ind w:firstLine="289"/>
        <w:rPr>
          <w:rFonts w:ascii="Tahoma" w:hAnsi="Tahoma" w:cs="Tahoma"/>
        </w:rPr>
      </w:pPr>
      <w:r w:rsidRPr="001C7286">
        <w:rPr>
          <w:rFonts w:ascii="Tahoma" w:hAnsi="Tahoma" w:cs="Tahoma"/>
          <w:b/>
          <w:color w:val="000000"/>
          <w:szCs w:val="18"/>
        </w:rPr>
        <w:t xml:space="preserve">TERCERO.- </w:t>
      </w:r>
      <w:r w:rsidR="001C7286" w:rsidRPr="001C7286">
        <w:rPr>
          <w:rFonts w:ascii="Tahoma" w:hAnsi="Tahoma" w:cs="Tahoma"/>
          <w:iCs/>
        </w:rPr>
        <w:t xml:space="preserve">Los </w:t>
      </w:r>
      <w:r w:rsidR="001C7286" w:rsidRPr="001C7286">
        <w:rPr>
          <w:rFonts w:ascii="Tahoma" w:hAnsi="Tahoma" w:cs="Tahoma"/>
        </w:rPr>
        <w:t xml:space="preserve">integrantes de las Instituciones de Seguridad Pública, en un plazo de diez meses, contado a partir de la entrada en vigor del presente Decreto, deberán obtener la certificación por parte de los centros </w:t>
      </w:r>
      <w:r w:rsidR="001C7286" w:rsidRPr="001C7286">
        <w:rPr>
          <w:rFonts w:ascii="Tahoma" w:hAnsi="Tahoma" w:cs="Tahoma"/>
        </w:rPr>
        <w:lastRenderedPageBreak/>
        <w:t>de evaluación y control de confianza, de lo contrario serán separados del Servicio. Para los efectos de lo señalado en el artículo Cuarto Transitorio del Decreto por el que se expide la Ley General del Sistema Nacional de Seguridad Pública, publicado en el Diario Oficial de la Federación el día 02 de enero de 2009, la separación del servicio se actualizará una vez que haya vencido el plazo a que se refiere el presente artículo. El Secretario Ejecutivo del Sistema Nacional de Seguridad Pública deberá presentarse ante el Senado de la República para rendir un informe del avance del Programa a los seis meses de la entrada en vigor del presente Decreto.</w:t>
      </w:r>
    </w:p>
    <w:p w:rsidR="004079E2" w:rsidRPr="001C7286" w:rsidRDefault="004079E2" w:rsidP="001C7286">
      <w:pPr>
        <w:pStyle w:val="Texto"/>
        <w:spacing w:line="240" w:lineRule="exact"/>
        <w:ind w:firstLine="289"/>
        <w:rPr>
          <w:rFonts w:ascii="Tahoma" w:hAnsi="Tahoma" w:cs="Tahoma"/>
          <w:color w:val="000000"/>
          <w:szCs w:val="18"/>
        </w:rPr>
      </w:pPr>
      <w:r w:rsidRPr="001C7286">
        <w:rPr>
          <w:rFonts w:ascii="Tahoma" w:hAnsi="Tahoma" w:cs="Tahoma"/>
          <w:b/>
          <w:color w:val="000000"/>
          <w:szCs w:val="18"/>
        </w:rPr>
        <w:t xml:space="preserve">CUARTO.- </w:t>
      </w:r>
      <w:r w:rsidRPr="001C7286">
        <w:rPr>
          <w:rFonts w:ascii="Tahoma" w:hAnsi="Tahoma" w:cs="Tahoma"/>
          <w:color w:val="000000"/>
          <w:szCs w:val="18"/>
        </w:rPr>
        <w:t xml:space="preserve">Todos los integrantes de las Instituciones de Seguridad Pública deberán contar con el certificado a que se refiere el Artículo 21 de </w:t>
      </w:r>
      <w:smartTag w:uri="urn:schemas-microsoft-com:office:smarttags" w:element="PersonName">
        <w:smartTagPr>
          <w:attr w:name="ProductID" w:val="la Constituci￳n Pol￭tica"/>
        </w:smartTagPr>
        <w:r w:rsidRPr="001C7286">
          <w:rPr>
            <w:rFonts w:ascii="Tahoma" w:hAnsi="Tahoma" w:cs="Tahoma"/>
            <w:color w:val="000000"/>
            <w:szCs w:val="18"/>
          </w:rPr>
          <w:t>la Constitución Política</w:t>
        </w:r>
      </w:smartTag>
      <w:r w:rsidRPr="001C7286">
        <w:rPr>
          <w:rFonts w:ascii="Tahoma" w:hAnsi="Tahoma" w:cs="Tahoma"/>
          <w:color w:val="000000"/>
          <w:szCs w:val="18"/>
        </w:rPr>
        <w:t xml:space="preserve"> de los Estados Unidos Mexicanos y </w:t>
      </w:r>
      <w:smartTag w:uri="urn:schemas-microsoft-com:office:smarttags" w:element="PersonName">
        <w:smartTagPr>
          <w:attr w:name="ProductID" w:val="la Ley General"/>
        </w:smartTagPr>
        <w:r w:rsidRPr="001C7286">
          <w:rPr>
            <w:rFonts w:ascii="Tahoma" w:hAnsi="Tahoma" w:cs="Tahoma"/>
            <w:color w:val="000000"/>
            <w:szCs w:val="18"/>
          </w:rPr>
          <w:t>la Ley General</w:t>
        </w:r>
      </w:smartTag>
      <w:r w:rsidRPr="001C7286">
        <w:rPr>
          <w:rFonts w:ascii="Tahoma" w:hAnsi="Tahoma" w:cs="Tahoma"/>
          <w:color w:val="000000"/>
          <w:szCs w:val="18"/>
        </w:rPr>
        <w:t xml:space="preserve"> del Sistema Nacional de Seguridad Pública, en los términos y plazos previstos en el artículo transitorio anterior. Quienes no obtengan el certificado serán separados del servicio, observando lo dispuesto en el artículo 123, Apartado B, Fracción XIII, de </w:t>
      </w:r>
      <w:smartTag w:uri="urn:schemas-microsoft-com:office:smarttags" w:element="PersonName">
        <w:smartTagPr>
          <w:attr w:name="ProductID" w:val="la Constituci￳n Pol￭tica"/>
        </w:smartTagPr>
        <w:r w:rsidRPr="001C7286">
          <w:rPr>
            <w:rFonts w:ascii="Tahoma" w:hAnsi="Tahoma" w:cs="Tahoma"/>
            <w:color w:val="000000"/>
            <w:szCs w:val="18"/>
          </w:rPr>
          <w:t>la Constitución Política</w:t>
        </w:r>
      </w:smartTag>
      <w:r w:rsidRPr="001C7286">
        <w:rPr>
          <w:rFonts w:ascii="Tahoma" w:hAnsi="Tahoma" w:cs="Tahoma"/>
          <w:color w:val="000000"/>
          <w:szCs w:val="18"/>
        </w:rPr>
        <w:t xml:space="preserve"> de los Estados Unidos Mexicanos.</w:t>
      </w:r>
    </w:p>
    <w:p w:rsidR="004079E2" w:rsidRPr="000A1E14" w:rsidRDefault="004079E2" w:rsidP="001C7286">
      <w:pPr>
        <w:pStyle w:val="Texto"/>
        <w:spacing w:line="240" w:lineRule="exact"/>
        <w:ind w:firstLine="289"/>
        <w:rPr>
          <w:rFonts w:ascii="Tahoma" w:hAnsi="Tahoma" w:cs="Tahoma"/>
          <w:color w:val="000000"/>
          <w:szCs w:val="18"/>
        </w:rPr>
      </w:pPr>
      <w:r w:rsidRPr="001C7286">
        <w:rPr>
          <w:rFonts w:ascii="Tahoma" w:hAnsi="Tahoma" w:cs="Tahoma"/>
          <w:b/>
          <w:color w:val="000000"/>
          <w:szCs w:val="18"/>
        </w:rPr>
        <w:t xml:space="preserve">QUINTO.- </w:t>
      </w:r>
      <w:r w:rsidRPr="001C7286">
        <w:rPr>
          <w:rFonts w:ascii="Tahoma" w:hAnsi="Tahoma" w:cs="Tahoma"/>
          <w:color w:val="000000"/>
          <w:szCs w:val="18"/>
        </w:rPr>
        <w:t>Los servicios de carrera</w:t>
      </w:r>
      <w:r w:rsidRPr="000A1E14">
        <w:rPr>
          <w:rFonts w:ascii="Tahoma" w:hAnsi="Tahoma" w:cs="Tahoma"/>
          <w:color w:val="000000"/>
          <w:szCs w:val="18"/>
        </w:rPr>
        <w:t xml:space="preserve"> vigentes en las Instituciones de Seguridad Pública a la fecha de entrada en vigor de este Decreto, deberán ajustarse a los requisitos, criterios y procedimientos que establece </w:t>
      </w:r>
      <w:smartTag w:uri="urn:schemas-microsoft-com:office:smarttags" w:element="PersonName">
        <w:smartTagPr>
          <w:attr w:name="ProductID" w:val="la Ley General"/>
        </w:smartTagPr>
        <w:r w:rsidRPr="000A1E14">
          <w:rPr>
            <w:rFonts w:ascii="Tahoma" w:hAnsi="Tahoma" w:cs="Tahoma"/>
            <w:color w:val="000000"/>
            <w:szCs w:val="18"/>
          </w:rPr>
          <w:t>la Ley General</w:t>
        </w:r>
      </w:smartTag>
      <w:r w:rsidRPr="000A1E14">
        <w:rPr>
          <w:rFonts w:ascii="Tahoma" w:hAnsi="Tahoma" w:cs="Tahoma"/>
          <w:color w:val="000000"/>
          <w:szCs w:val="18"/>
        </w:rPr>
        <w:t xml:space="preserve"> del Sistema Nacional de Seguridad Pública y las leyes estatales, en la rama correspondiente, en un plazo no mayor a un año.</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 xml:space="preserve">SEXTO.- </w:t>
      </w:r>
      <w:r w:rsidRPr="000A1E14">
        <w:rPr>
          <w:rFonts w:ascii="Tahoma" w:hAnsi="Tahoma" w:cs="Tahoma"/>
          <w:color w:val="000000"/>
          <w:szCs w:val="18"/>
        </w:rPr>
        <w:t xml:space="preserve">Los servidores públicos que obtengan el certificado y que satisfagan los requisitos de ingreso y permanencia que se establecen en </w:t>
      </w:r>
      <w:smartTag w:uri="urn:schemas-microsoft-com:office:smarttags" w:element="PersonName">
        <w:smartTagPr>
          <w:attr w:name="ProductID" w:val="la Ley General"/>
        </w:smartTagPr>
        <w:r w:rsidRPr="000A1E14">
          <w:rPr>
            <w:rFonts w:ascii="Tahoma" w:hAnsi="Tahoma" w:cs="Tahoma"/>
            <w:color w:val="000000"/>
            <w:szCs w:val="18"/>
          </w:rPr>
          <w:t>la Ley General</w:t>
        </w:r>
      </w:smartTag>
      <w:r w:rsidRPr="000A1E14">
        <w:rPr>
          <w:rFonts w:ascii="Tahoma" w:hAnsi="Tahoma" w:cs="Tahoma"/>
          <w:color w:val="000000"/>
          <w:szCs w:val="18"/>
        </w:rPr>
        <w:t xml:space="preserve"> del Sistema Nacional de Seguridad Pública y los ordenamientos legales federales y estatales aplicables, ingresarán o serán homologados al servicio de carrera, en las ramas ministerial, policial y pericial, según corresponda, en la jerarquía y grado, así como antigüedad y derechos que resulten aplicables, de conformidad con lo previsto en el presente Decreto.</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SÉPTIMO.-</w:t>
      </w:r>
      <w:r w:rsidRPr="000A1E14">
        <w:rPr>
          <w:rFonts w:ascii="Tahoma" w:hAnsi="Tahoma" w:cs="Tahoma"/>
          <w:color w:val="000000"/>
          <w:szCs w:val="18"/>
        </w:rPr>
        <w:t xml:space="preserve"> Las referencias realizadas en la presente Ley a la reinserción social, quedarán entendidas al término vigente readaptación social, toda vez que con este Decreto no entra en vigor el párrafo tercero del artículo 21 constitucional sujeto a</w:t>
      </w:r>
      <w:r w:rsidR="00642D99" w:rsidRPr="000A1E14">
        <w:rPr>
          <w:rFonts w:ascii="Tahoma" w:hAnsi="Tahoma" w:cs="Tahoma"/>
          <w:color w:val="000000"/>
          <w:szCs w:val="18"/>
        </w:rPr>
        <w:t xml:space="preserve"> la vacancia prevista en el arti</w:t>
      </w:r>
      <w:r w:rsidRPr="000A1E14">
        <w:rPr>
          <w:rFonts w:ascii="Tahoma" w:hAnsi="Tahoma" w:cs="Tahoma"/>
          <w:color w:val="000000"/>
          <w:szCs w:val="18"/>
        </w:rPr>
        <w:t xml:space="preserve">culo Quinto Transitorio del Decreto por el que se reforman y adicionan diversas disposiciones de </w:t>
      </w:r>
      <w:smartTag w:uri="urn:schemas-microsoft-com:office:smarttags" w:element="PersonName">
        <w:smartTagPr>
          <w:attr w:name="ProductID" w:val="la Constituci￳n Pol￭tica"/>
        </w:smartTagPr>
        <w:r w:rsidRPr="000A1E14">
          <w:rPr>
            <w:rFonts w:ascii="Tahoma" w:hAnsi="Tahoma" w:cs="Tahoma"/>
            <w:color w:val="000000"/>
            <w:szCs w:val="18"/>
          </w:rPr>
          <w:t>la Constitución Política</w:t>
        </w:r>
      </w:smartTag>
      <w:r w:rsidRPr="000A1E14">
        <w:rPr>
          <w:rFonts w:ascii="Tahoma" w:hAnsi="Tahoma" w:cs="Tahoma"/>
          <w:color w:val="000000"/>
          <w:szCs w:val="18"/>
        </w:rPr>
        <w:t xml:space="preserve"> de los Estados Unidos Mexicanos publicado en el Diario Oficial de </w:t>
      </w:r>
      <w:smartTag w:uri="urn:schemas-microsoft-com:office:smarttags" w:element="PersonName">
        <w:smartTagPr>
          <w:attr w:name="ProductID" w:val="la Federaci￳n"/>
        </w:smartTagPr>
        <w:r w:rsidRPr="000A1E14">
          <w:rPr>
            <w:rFonts w:ascii="Tahoma" w:hAnsi="Tahoma" w:cs="Tahoma"/>
            <w:color w:val="000000"/>
            <w:szCs w:val="18"/>
          </w:rPr>
          <w:t>la Federación</w:t>
        </w:r>
      </w:smartTag>
      <w:r w:rsidRPr="000A1E14">
        <w:rPr>
          <w:rFonts w:ascii="Tahoma" w:hAnsi="Tahoma" w:cs="Tahoma"/>
          <w:color w:val="000000"/>
          <w:szCs w:val="18"/>
        </w:rPr>
        <w:t xml:space="preserve"> el 18 de junio de 2008.</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OCTAVO.-</w:t>
      </w:r>
      <w:r w:rsidRPr="000A1E14">
        <w:rPr>
          <w:rFonts w:ascii="Tahoma" w:hAnsi="Tahoma" w:cs="Tahoma"/>
          <w:color w:val="000000"/>
          <w:szCs w:val="18"/>
        </w:rPr>
        <w:t xml:space="preserve"> El Ejecutivo Federal expedirá las disposiciones reglamentarias de la presente Ley en un plazo no mayor a dieciocho meses a partir de la entrada en vigor de este Decreto.</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 xml:space="preserve">NOVENO.- </w:t>
      </w:r>
      <w:r w:rsidRPr="000A1E14">
        <w:rPr>
          <w:rFonts w:ascii="Tahoma" w:hAnsi="Tahoma" w:cs="Tahoma"/>
          <w:color w:val="000000"/>
          <w:szCs w:val="18"/>
        </w:rPr>
        <w:t xml:space="preserve">El Consejo Nacional y las Conferencias que prevé la presente Ley, deberán expedir las disposiciones a que se refiere </w:t>
      </w:r>
      <w:smartTag w:uri="urn:schemas-microsoft-com:office:smarttags" w:element="PersonName">
        <w:smartTagPr>
          <w:attr w:name="ProductID" w:val="la Ley General"/>
        </w:smartTagPr>
        <w:r w:rsidRPr="000A1E14">
          <w:rPr>
            <w:rFonts w:ascii="Tahoma" w:hAnsi="Tahoma" w:cs="Tahoma"/>
            <w:color w:val="000000"/>
            <w:szCs w:val="18"/>
          </w:rPr>
          <w:t>la Ley General</w:t>
        </w:r>
      </w:smartTag>
      <w:r w:rsidRPr="000A1E14">
        <w:rPr>
          <w:rFonts w:ascii="Tahoma" w:hAnsi="Tahoma" w:cs="Tahoma"/>
          <w:color w:val="000000"/>
          <w:szCs w:val="18"/>
        </w:rPr>
        <w:t xml:space="preserve"> del Sistema Nacional de Seguridad Pública, en un plazo no mayor a nueve meses, a partir de la entrada en vigor del presente Decreto.</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DÉCIMO.-</w:t>
      </w:r>
      <w:r w:rsidRPr="000A1E14">
        <w:rPr>
          <w:rFonts w:ascii="Tahoma" w:hAnsi="Tahoma" w:cs="Tahoma"/>
          <w:color w:val="000000"/>
          <w:szCs w:val="18"/>
        </w:rPr>
        <w:t xml:space="preserve"> Por única ocasión, el Secretario Ejecutivo emitirá la convocatoria para la integración de </w:t>
      </w:r>
      <w:smartTag w:uri="urn:schemas-microsoft-com:office:smarttags" w:element="PersonName">
        <w:smartTagPr>
          <w:attr w:name="ProductID" w:val="la Conferencia Nacional"/>
        </w:smartTagPr>
        <w:r w:rsidRPr="000A1E14">
          <w:rPr>
            <w:rFonts w:ascii="Tahoma" w:hAnsi="Tahoma" w:cs="Tahoma"/>
            <w:color w:val="000000"/>
            <w:szCs w:val="18"/>
          </w:rPr>
          <w:t>la Conferencia Nacional</w:t>
        </w:r>
      </w:smartTag>
      <w:r w:rsidRPr="000A1E14">
        <w:rPr>
          <w:rFonts w:ascii="Tahoma" w:hAnsi="Tahoma" w:cs="Tahoma"/>
          <w:color w:val="000000"/>
          <w:szCs w:val="18"/>
        </w:rPr>
        <w:t xml:space="preserve"> de Seguridad Pública Municipal, conforme a lo establecido en el artículo 32 de </w:t>
      </w:r>
      <w:smartTag w:uri="urn:schemas-microsoft-com:office:smarttags" w:element="PersonName">
        <w:smartTagPr>
          <w:attr w:name="ProductID" w:val="la Ley General"/>
        </w:smartTagPr>
        <w:r w:rsidRPr="000A1E14">
          <w:rPr>
            <w:rFonts w:ascii="Tahoma" w:hAnsi="Tahoma" w:cs="Tahoma"/>
            <w:color w:val="000000"/>
            <w:szCs w:val="18"/>
          </w:rPr>
          <w:t>la Ley General</w:t>
        </w:r>
      </w:smartTag>
      <w:r w:rsidRPr="000A1E14">
        <w:rPr>
          <w:rFonts w:ascii="Tahoma" w:hAnsi="Tahoma" w:cs="Tahoma"/>
          <w:color w:val="000000"/>
          <w:szCs w:val="18"/>
        </w:rPr>
        <w:t xml:space="preserve"> del Sistema Nacional de Seguridad Pública.</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DÉCIMO PRIMERO.-</w:t>
      </w:r>
      <w:r w:rsidRPr="000A1E14">
        <w:rPr>
          <w:rFonts w:ascii="Tahoma" w:hAnsi="Tahoma" w:cs="Tahoma"/>
          <w:color w:val="000000"/>
          <w:szCs w:val="18"/>
        </w:rPr>
        <w:t xml:space="preserve"> Los recursos humanos, materiales y financieros con que cuente el Secretario Ejecutivo de conformidad con la abrogada Ley General que Establece las Bases de Coordinación del Sistema Nacional de Seguridad Pública y demás disposiciones jurídicas aplicables, se transferirán al Secretariado Ejecutivo previsto en esta Ley, a la brevedad posible.</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color w:val="000000"/>
          <w:szCs w:val="18"/>
        </w:rPr>
        <w:t>Lo mismo sucederá con los asuntos en trámite del Secretario Ejecutivo, salvo que pudiera causarse algún daño o menoscabo al servicio o a los intereses del Sistema.</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color w:val="000000"/>
          <w:szCs w:val="18"/>
        </w:rPr>
        <w:t>Los derechos del personal del Secretario Ejecutivo que, en virtud de lo dispuesto en el presente Decreto, sea transferido, se respetarán conforme a la ley aplicable.</w:t>
      </w:r>
    </w:p>
    <w:p w:rsidR="004079E2" w:rsidRPr="000A1E14" w:rsidRDefault="004079E2" w:rsidP="00B005AF">
      <w:pPr>
        <w:pStyle w:val="Texto"/>
        <w:spacing w:line="270" w:lineRule="exact"/>
        <w:rPr>
          <w:rFonts w:ascii="Tahoma" w:hAnsi="Tahoma" w:cs="Tahoma"/>
          <w:color w:val="000000"/>
          <w:szCs w:val="18"/>
        </w:rPr>
      </w:pPr>
      <w:r w:rsidRPr="000A1E14">
        <w:rPr>
          <w:rFonts w:ascii="Tahoma" w:hAnsi="Tahoma" w:cs="Tahoma"/>
          <w:b/>
          <w:color w:val="000000"/>
          <w:szCs w:val="18"/>
        </w:rPr>
        <w:t xml:space="preserve">DÉCIMO SEGUNDO.- </w:t>
      </w:r>
      <w:r w:rsidRPr="000A1E14">
        <w:rPr>
          <w:rFonts w:ascii="Tahoma" w:hAnsi="Tahoma" w:cs="Tahoma"/>
          <w:color w:val="000000"/>
          <w:szCs w:val="18"/>
        </w:rPr>
        <w:t xml:space="preserve">Se abroga </w:t>
      </w:r>
      <w:smartTag w:uri="urn:schemas-microsoft-com:office:smarttags" w:element="PersonName">
        <w:smartTagPr>
          <w:attr w:name="ProductID" w:val="la Ley General"/>
        </w:smartTagPr>
        <w:r w:rsidRPr="000A1E14">
          <w:rPr>
            <w:rFonts w:ascii="Tahoma" w:hAnsi="Tahoma" w:cs="Tahoma"/>
            <w:color w:val="000000"/>
            <w:szCs w:val="18"/>
          </w:rPr>
          <w:t>la Ley General</w:t>
        </w:r>
      </w:smartTag>
      <w:r w:rsidRPr="000A1E14">
        <w:rPr>
          <w:rFonts w:ascii="Tahoma" w:hAnsi="Tahoma" w:cs="Tahoma"/>
          <w:color w:val="000000"/>
          <w:szCs w:val="18"/>
        </w:rPr>
        <w:t xml:space="preserve"> que Establece las Bases de Coordinación del Sistema Nacional de Seguridad Pública y se derogan las demás disposiciones que se opongan a la presente Ley.</w:t>
      </w:r>
    </w:p>
    <w:p w:rsidR="004079E2" w:rsidRPr="000A1E14" w:rsidRDefault="004079E2" w:rsidP="00B005AF">
      <w:pPr>
        <w:pStyle w:val="Texto"/>
        <w:spacing w:line="270" w:lineRule="exact"/>
        <w:rPr>
          <w:rFonts w:ascii="Tahoma" w:hAnsi="Tahoma" w:cs="Tahoma"/>
          <w:szCs w:val="18"/>
        </w:rPr>
      </w:pPr>
      <w:r w:rsidRPr="000A1E14">
        <w:rPr>
          <w:rFonts w:ascii="Tahoma" w:hAnsi="Tahoma" w:cs="Tahoma"/>
          <w:szCs w:val="18"/>
        </w:rPr>
        <w:t xml:space="preserve">México, D.F., a 11 de diciembre de 2008.- Sen. </w:t>
      </w:r>
      <w:r w:rsidRPr="000A1E14">
        <w:rPr>
          <w:rFonts w:ascii="Tahoma" w:hAnsi="Tahoma" w:cs="Tahoma"/>
          <w:b/>
          <w:szCs w:val="18"/>
        </w:rPr>
        <w:t>Gustavo Enrique Madero Muñoz</w:t>
      </w:r>
      <w:r w:rsidRPr="000A1E14">
        <w:rPr>
          <w:rFonts w:ascii="Tahoma" w:hAnsi="Tahoma" w:cs="Tahoma"/>
          <w:szCs w:val="18"/>
        </w:rPr>
        <w:t xml:space="preserve">, Presidente.- Dip. </w:t>
      </w:r>
      <w:r w:rsidRPr="000A1E14">
        <w:rPr>
          <w:rFonts w:ascii="Tahoma" w:hAnsi="Tahoma" w:cs="Tahoma"/>
          <w:b/>
          <w:szCs w:val="18"/>
        </w:rPr>
        <w:t>Cesar Horacio Duarte Jaquez</w:t>
      </w:r>
      <w:r w:rsidRPr="000A1E14">
        <w:rPr>
          <w:rFonts w:ascii="Tahoma" w:hAnsi="Tahoma" w:cs="Tahoma"/>
          <w:szCs w:val="18"/>
        </w:rPr>
        <w:t xml:space="preserve">, Presidente.- Sen. </w:t>
      </w:r>
      <w:r w:rsidRPr="000A1E14">
        <w:rPr>
          <w:rFonts w:ascii="Tahoma" w:hAnsi="Tahoma" w:cs="Tahoma"/>
          <w:b/>
          <w:szCs w:val="18"/>
        </w:rPr>
        <w:t>Renan C. Zoreda Novelo</w:t>
      </w:r>
      <w:r w:rsidRPr="000A1E14">
        <w:rPr>
          <w:rFonts w:ascii="Tahoma" w:hAnsi="Tahoma" w:cs="Tahoma"/>
          <w:szCs w:val="18"/>
        </w:rPr>
        <w:t xml:space="preserve">, Secretario.- Dip. </w:t>
      </w:r>
      <w:r w:rsidRPr="000A1E14">
        <w:rPr>
          <w:rFonts w:ascii="Tahoma" w:hAnsi="Tahoma" w:cs="Tahoma"/>
          <w:b/>
          <w:szCs w:val="18"/>
        </w:rPr>
        <w:t>Jose Manuel del Rio Virgen</w:t>
      </w:r>
      <w:r w:rsidRPr="000A1E14">
        <w:rPr>
          <w:rFonts w:ascii="Tahoma" w:hAnsi="Tahoma" w:cs="Tahoma"/>
          <w:szCs w:val="18"/>
        </w:rPr>
        <w:t>, Secretario.- Rúbricas.</w:t>
      </w:r>
      <w:r w:rsidRPr="000A1E14">
        <w:rPr>
          <w:rFonts w:ascii="Tahoma" w:hAnsi="Tahoma" w:cs="Tahoma"/>
          <w:b/>
          <w:szCs w:val="18"/>
        </w:rPr>
        <w:t>"</w:t>
      </w:r>
    </w:p>
    <w:p w:rsidR="00032B49" w:rsidRPr="000A1E14" w:rsidRDefault="004079E2" w:rsidP="00B005AF">
      <w:pPr>
        <w:pStyle w:val="Texto"/>
        <w:spacing w:after="40" w:line="274" w:lineRule="exact"/>
        <w:rPr>
          <w:rFonts w:ascii="Tahoma" w:hAnsi="Tahoma" w:cs="Tahoma"/>
          <w:szCs w:val="18"/>
          <w:lang w:val="es-MX"/>
        </w:rPr>
      </w:pPr>
      <w:r w:rsidRPr="000A1E14">
        <w:rPr>
          <w:rFonts w:ascii="Tahoma" w:hAnsi="Tahoma" w:cs="Tahoma"/>
          <w:szCs w:val="18"/>
        </w:rPr>
        <w:lastRenderedPageBreak/>
        <w:t xml:space="preserve">En cumplimiento de lo dispuesto por la fracción I del Artículo 89 de </w:t>
      </w:r>
      <w:smartTag w:uri="urn:schemas-microsoft-com:office:smarttags" w:element="PersonName">
        <w:smartTagPr>
          <w:attr w:name="ProductID" w:val="la Constituci￳n Pol￭tica"/>
        </w:smartTagPr>
        <w:r w:rsidRPr="000A1E14">
          <w:rPr>
            <w:rFonts w:ascii="Tahoma" w:hAnsi="Tahoma" w:cs="Tahoma"/>
            <w:szCs w:val="18"/>
          </w:rPr>
          <w:t>la Constitución Política</w:t>
        </w:r>
      </w:smartTag>
      <w:r w:rsidRPr="000A1E14">
        <w:rPr>
          <w:rFonts w:ascii="Tahoma" w:hAnsi="Tahoma" w:cs="Tahoma"/>
          <w:szCs w:val="18"/>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A1E14">
          <w:rPr>
            <w:rFonts w:ascii="Tahoma" w:hAnsi="Tahoma" w:cs="Tahoma"/>
            <w:szCs w:val="18"/>
          </w:rPr>
          <w:t>la Residencia</w:t>
        </w:r>
      </w:smartTag>
      <w:r w:rsidRPr="000A1E14">
        <w:rPr>
          <w:rFonts w:ascii="Tahoma" w:hAnsi="Tahoma" w:cs="Tahoma"/>
          <w:szCs w:val="18"/>
        </w:rPr>
        <w:t xml:space="preserve"> del Poder Ejecutivo Federal, en </w:t>
      </w:r>
      <w:smartTag w:uri="urn:schemas-microsoft-com:office:smarttags" w:element="PersonName">
        <w:smartTagPr>
          <w:attr w:name="ProductID" w:val="la Ciudad"/>
        </w:smartTagPr>
        <w:r w:rsidRPr="000A1E14">
          <w:rPr>
            <w:rFonts w:ascii="Tahoma" w:hAnsi="Tahoma" w:cs="Tahoma"/>
            <w:szCs w:val="18"/>
          </w:rPr>
          <w:t>la Ciudad</w:t>
        </w:r>
      </w:smartTag>
      <w:r w:rsidRPr="000A1E14">
        <w:rPr>
          <w:rFonts w:ascii="Tahoma" w:hAnsi="Tahoma" w:cs="Tahoma"/>
          <w:szCs w:val="18"/>
        </w:rPr>
        <w:t xml:space="preserve"> de México, Distrito Federal, a</w:t>
      </w:r>
      <w:r w:rsidR="006A3E83" w:rsidRPr="000A1E14">
        <w:rPr>
          <w:rFonts w:ascii="Tahoma" w:hAnsi="Tahoma" w:cs="Tahoma"/>
          <w:szCs w:val="18"/>
        </w:rPr>
        <w:t xml:space="preserve"> treinta de diciembre de dos mil ocho.- </w:t>
      </w:r>
      <w:r w:rsidR="006A3E83" w:rsidRPr="000A1E14">
        <w:rPr>
          <w:rFonts w:ascii="Tahoma" w:hAnsi="Tahoma" w:cs="Tahoma"/>
          <w:b/>
          <w:szCs w:val="18"/>
        </w:rPr>
        <w:t>Felipe de Jesús Calderón Hinojosa</w:t>
      </w:r>
      <w:r w:rsidR="006A3E83" w:rsidRPr="000A1E14">
        <w:rPr>
          <w:rFonts w:ascii="Tahoma" w:hAnsi="Tahoma" w:cs="Tahoma"/>
          <w:szCs w:val="18"/>
        </w:rPr>
        <w:t xml:space="preserve">.- Rúbrica.- </w:t>
      </w:r>
      <w:r w:rsidR="006A3E83" w:rsidRPr="000A1E14">
        <w:rPr>
          <w:rFonts w:ascii="Tahoma" w:hAnsi="Tahoma" w:cs="Tahoma"/>
          <w:szCs w:val="18"/>
          <w:lang w:val="es-MX"/>
        </w:rPr>
        <w:t>El Secretario de Gobernación, Lic.</w:t>
      </w:r>
      <w:r w:rsidR="006A3E83" w:rsidRPr="000A1E14">
        <w:rPr>
          <w:rFonts w:ascii="Tahoma" w:hAnsi="Tahoma" w:cs="Tahoma"/>
          <w:szCs w:val="18"/>
        </w:rPr>
        <w:t xml:space="preserve"> </w:t>
      </w:r>
      <w:r w:rsidR="006A3E83" w:rsidRPr="000A1E14">
        <w:rPr>
          <w:rFonts w:ascii="Tahoma" w:hAnsi="Tahoma" w:cs="Tahoma"/>
          <w:b/>
          <w:szCs w:val="18"/>
        </w:rPr>
        <w:t>Fernando Francisco Gómez Mont Urueta</w:t>
      </w:r>
      <w:r w:rsidR="006A3E83" w:rsidRPr="000A1E14">
        <w:rPr>
          <w:rFonts w:ascii="Tahoma" w:hAnsi="Tahoma" w:cs="Tahoma"/>
          <w:szCs w:val="18"/>
          <w:lang w:val="es-MX"/>
        </w:rPr>
        <w:t>.- Rúbrica.</w:t>
      </w:r>
    </w:p>
    <w:sectPr w:rsidR="00032B49" w:rsidRPr="000A1E14" w:rsidSect="00C879A1">
      <w:footerReference w:type="even" r:id="rId7"/>
      <w:footerReference w:type="default" r:id="rId8"/>
      <w:pgSz w:w="12240" w:h="15840" w:code="1"/>
      <w:pgMar w:top="1152"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AE" w:rsidRDefault="00FB52AE">
      <w:r>
        <w:separator/>
      </w:r>
    </w:p>
  </w:endnote>
  <w:endnote w:type="continuationSeparator" w:id="0">
    <w:p w:rsidR="00FB52AE" w:rsidRDefault="00FB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A1" w:rsidRDefault="004007A1" w:rsidP="008C38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64C2">
      <w:rPr>
        <w:rStyle w:val="Nmerodepgina"/>
        <w:noProof/>
      </w:rPr>
      <w:t>42</w:t>
    </w:r>
    <w:r>
      <w:rPr>
        <w:rStyle w:val="Nmerodepgina"/>
      </w:rPr>
      <w:fldChar w:fldCharType="end"/>
    </w:r>
  </w:p>
  <w:p w:rsidR="004007A1" w:rsidRDefault="004007A1" w:rsidP="00C879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A1" w:rsidRPr="00C879A1" w:rsidRDefault="004007A1" w:rsidP="008C3803">
    <w:pPr>
      <w:pStyle w:val="Piedepgina"/>
      <w:framePr w:wrap="around" w:vAnchor="text" w:hAnchor="margin" w:xAlign="right" w:y="1"/>
      <w:rPr>
        <w:rStyle w:val="Nmerodepgina"/>
        <w:rFonts w:ascii="Tahoma" w:hAnsi="Tahoma" w:cs="Tahoma"/>
        <w:sz w:val="18"/>
        <w:szCs w:val="18"/>
      </w:rPr>
    </w:pPr>
    <w:r w:rsidRPr="00C879A1">
      <w:rPr>
        <w:rStyle w:val="Nmerodepgina"/>
        <w:rFonts w:ascii="Tahoma" w:hAnsi="Tahoma" w:cs="Tahoma"/>
        <w:sz w:val="18"/>
        <w:szCs w:val="18"/>
      </w:rPr>
      <w:fldChar w:fldCharType="begin"/>
    </w:r>
    <w:r w:rsidRPr="00C879A1">
      <w:rPr>
        <w:rStyle w:val="Nmerodepgina"/>
        <w:rFonts w:ascii="Tahoma" w:hAnsi="Tahoma" w:cs="Tahoma"/>
        <w:sz w:val="18"/>
        <w:szCs w:val="18"/>
      </w:rPr>
      <w:instrText xml:space="preserve">PAGE  </w:instrText>
    </w:r>
    <w:r w:rsidRPr="00C879A1">
      <w:rPr>
        <w:rStyle w:val="Nmerodepgina"/>
        <w:rFonts w:ascii="Tahoma" w:hAnsi="Tahoma" w:cs="Tahoma"/>
        <w:sz w:val="18"/>
        <w:szCs w:val="18"/>
      </w:rPr>
      <w:fldChar w:fldCharType="separate"/>
    </w:r>
    <w:r w:rsidR="000464C2">
      <w:rPr>
        <w:rStyle w:val="Nmerodepgina"/>
        <w:rFonts w:ascii="Tahoma" w:hAnsi="Tahoma" w:cs="Tahoma"/>
        <w:noProof/>
        <w:sz w:val="18"/>
        <w:szCs w:val="18"/>
      </w:rPr>
      <w:t>1</w:t>
    </w:r>
    <w:r w:rsidRPr="00C879A1">
      <w:rPr>
        <w:rStyle w:val="Nmerodepgina"/>
        <w:rFonts w:ascii="Tahoma" w:hAnsi="Tahoma" w:cs="Tahoma"/>
        <w:sz w:val="18"/>
        <w:szCs w:val="18"/>
      </w:rPr>
      <w:fldChar w:fldCharType="end"/>
    </w:r>
  </w:p>
  <w:p w:rsidR="004007A1" w:rsidRDefault="004007A1" w:rsidP="00C879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AE" w:rsidRDefault="00FB52AE">
      <w:r>
        <w:separator/>
      </w:r>
    </w:p>
  </w:footnote>
  <w:footnote w:type="continuationSeparator" w:id="0">
    <w:p w:rsidR="00FB52AE" w:rsidRDefault="00FB5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E2"/>
    <w:rsid w:val="00007CC4"/>
    <w:rsid w:val="00032B49"/>
    <w:rsid w:val="00036202"/>
    <w:rsid w:val="000464C2"/>
    <w:rsid w:val="00085CFF"/>
    <w:rsid w:val="000934C4"/>
    <w:rsid w:val="000A1E14"/>
    <w:rsid w:val="000D7B2B"/>
    <w:rsid w:val="000E4982"/>
    <w:rsid w:val="000F0FA3"/>
    <w:rsid w:val="001303A7"/>
    <w:rsid w:val="00153040"/>
    <w:rsid w:val="00155A7E"/>
    <w:rsid w:val="00176B02"/>
    <w:rsid w:val="001B6981"/>
    <w:rsid w:val="001C7286"/>
    <w:rsid w:val="001D0688"/>
    <w:rsid w:val="001E6CB1"/>
    <w:rsid w:val="001F6325"/>
    <w:rsid w:val="0025082C"/>
    <w:rsid w:val="00251C75"/>
    <w:rsid w:val="00255299"/>
    <w:rsid w:val="00291CA7"/>
    <w:rsid w:val="002940B6"/>
    <w:rsid w:val="002B127D"/>
    <w:rsid w:val="002C3644"/>
    <w:rsid w:val="002E0094"/>
    <w:rsid w:val="002F6279"/>
    <w:rsid w:val="002F666A"/>
    <w:rsid w:val="0030321A"/>
    <w:rsid w:val="00303B33"/>
    <w:rsid w:val="00310577"/>
    <w:rsid w:val="00314CB9"/>
    <w:rsid w:val="00323864"/>
    <w:rsid w:val="00330780"/>
    <w:rsid w:val="00335F07"/>
    <w:rsid w:val="00357A6B"/>
    <w:rsid w:val="00373DFE"/>
    <w:rsid w:val="00392439"/>
    <w:rsid w:val="003D1C99"/>
    <w:rsid w:val="003E7472"/>
    <w:rsid w:val="004007A1"/>
    <w:rsid w:val="004079E2"/>
    <w:rsid w:val="00410B8C"/>
    <w:rsid w:val="00412ED6"/>
    <w:rsid w:val="004142D5"/>
    <w:rsid w:val="004168AD"/>
    <w:rsid w:val="0042779F"/>
    <w:rsid w:val="00440349"/>
    <w:rsid w:val="00464085"/>
    <w:rsid w:val="004652D9"/>
    <w:rsid w:val="004727A2"/>
    <w:rsid w:val="004A7426"/>
    <w:rsid w:val="004B2F2C"/>
    <w:rsid w:val="004D4A72"/>
    <w:rsid w:val="004E77FB"/>
    <w:rsid w:val="004F3FE9"/>
    <w:rsid w:val="00512CDB"/>
    <w:rsid w:val="00514993"/>
    <w:rsid w:val="0053581A"/>
    <w:rsid w:val="00535845"/>
    <w:rsid w:val="005438AB"/>
    <w:rsid w:val="00550D57"/>
    <w:rsid w:val="005B46A1"/>
    <w:rsid w:val="005B5EB6"/>
    <w:rsid w:val="005D7D14"/>
    <w:rsid w:val="006063AB"/>
    <w:rsid w:val="006231E1"/>
    <w:rsid w:val="00627360"/>
    <w:rsid w:val="00627D1A"/>
    <w:rsid w:val="0063495E"/>
    <w:rsid w:val="00642D99"/>
    <w:rsid w:val="006523DF"/>
    <w:rsid w:val="00656CFF"/>
    <w:rsid w:val="00681BC5"/>
    <w:rsid w:val="00691836"/>
    <w:rsid w:val="0069357B"/>
    <w:rsid w:val="00697B7C"/>
    <w:rsid w:val="006A3E83"/>
    <w:rsid w:val="006B7539"/>
    <w:rsid w:val="006E2487"/>
    <w:rsid w:val="006E4EE3"/>
    <w:rsid w:val="00717A6D"/>
    <w:rsid w:val="00735E9D"/>
    <w:rsid w:val="00736D78"/>
    <w:rsid w:val="00746FC8"/>
    <w:rsid w:val="007510D4"/>
    <w:rsid w:val="007578BE"/>
    <w:rsid w:val="007D00B8"/>
    <w:rsid w:val="007E60E7"/>
    <w:rsid w:val="00827CE1"/>
    <w:rsid w:val="0083080F"/>
    <w:rsid w:val="00843C44"/>
    <w:rsid w:val="008651ED"/>
    <w:rsid w:val="00875A59"/>
    <w:rsid w:val="0089558E"/>
    <w:rsid w:val="008C3803"/>
    <w:rsid w:val="008D17A5"/>
    <w:rsid w:val="00913D77"/>
    <w:rsid w:val="0093299F"/>
    <w:rsid w:val="009329FB"/>
    <w:rsid w:val="00945F33"/>
    <w:rsid w:val="00980AD8"/>
    <w:rsid w:val="009C02DA"/>
    <w:rsid w:val="009E3B35"/>
    <w:rsid w:val="009E63EA"/>
    <w:rsid w:val="009F050F"/>
    <w:rsid w:val="009F29CD"/>
    <w:rsid w:val="00A31E9B"/>
    <w:rsid w:val="00A333DC"/>
    <w:rsid w:val="00A40651"/>
    <w:rsid w:val="00A73F8A"/>
    <w:rsid w:val="00AB4E27"/>
    <w:rsid w:val="00B005AF"/>
    <w:rsid w:val="00B00632"/>
    <w:rsid w:val="00B14C29"/>
    <w:rsid w:val="00B170E8"/>
    <w:rsid w:val="00B3769E"/>
    <w:rsid w:val="00B63531"/>
    <w:rsid w:val="00BF091C"/>
    <w:rsid w:val="00C13F46"/>
    <w:rsid w:val="00C879A1"/>
    <w:rsid w:val="00CA2FDC"/>
    <w:rsid w:val="00CA3BBA"/>
    <w:rsid w:val="00CC0602"/>
    <w:rsid w:val="00CC71C5"/>
    <w:rsid w:val="00CE4EE8"/>
    <w:rsid w:val="00CF1204"/>
    <w:rsid w:val="00CF6193"/>
    <w:rsid w:val="00D04785"/>
    <w:rsid w:val="00D32C7D"/>
    <w:rsid w:val="00D42FD2"/>
    <w:rsid w:val="00D54C2F"/>
    <w:rsid w:val="00D64953"/>
    <w:rsid w:val="00D87572"/>
    <w:rsid w:val="00DE4C7A"/>
    <w:rsid w:val="00DF6BC3"/>
    <w:rsid w:val="00E21F6A"/>
    <w:rsid w:val="00E30B22"/>
    <w:rsid w:val="00E3798A"/>
    <w:rsid w:val="00E40269"/>
    <w:rsid w:val="00E460F3"/>
    <w:rsid w:val="00E5626A"/>
    <w:rsid w:val="00E77D38"/>
    <w:rsid w:val="00E82585"/>
    <w:rsid w:val="00EA0ABD"/>
    <w:rsid w:val="00EA46E7"/>
    <w:rsid w:val="00EF226B"/>
    <w:rsid w:val="00F00937"/>
    <w:rsid w:val="00F315C9"/>
    <w:rsid w:val="00F51E5E"/>
    <w:rsid w:val="00F64B32"/>
    <w:rsid w:val="00F808C0"/>
    <w:rsid w:val="00F83712"/>
    <w:rsid w:val="00F85CA3"/>
    <w:rsid w:val="00FA57E8"/>
    <w:rsid w:val="00FB52AE"/>
    <w:rsid w:val="00FC03A2"/>
    <w:rsid w:val="00FC5DD1"/>
    <w:rsid w:val="00FD0D2C"/>
    <w:rsid w:val="00FD44E8"/>
    <w:rsid w:val="00FD7200"/>
    <w:rsid w:val="00FE5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6A3E83"/>
    <w:pPr>
      <w:shd w:val="clear" w:color="auto" w:fill="000080"/>
    </w:pPr>
    <w:rPr>
      <w:rFonts w:ascii="Tahoma" w:hAnsi="Tahoma" w:cs="Tahoma"/>
      <w:sz w:val="20"/>
      <w:szCs w:val="20"/>
    </w:rPr>
  </w:style>
  <w:style w:type="paragraph" w:styleId="Piedepgina">
    <w:name w:val="footer"/>
    <w:basedOn w:val="Normal"/>
    <w:rsid w:val="00B005AF"/>
    <w:pPr>
      <w:tabs>
        <w:tab w:val="center" w:pos="4252"/>
        <w:tab w:val="right" w:pos="8504"/>
      </w:tabs>
    </w:pPr>
  </w:style>
  <w:style w:type="paragraph" w:styleId="Encabezado">
    <w:name w:val="header"/>
    <w:basedOn w:val="Normal"/>
    <w:rsid w:val="00B005AF"/>
    <w:pPr>
      <w:tabs>
        <w:tab w:val="center" w:pos="4252"/>
        <w:tab w:val="right" w:pos="8504"/>
      </w:tabs>
    </w:pPr>
  </w:style>
  <w:style w:type="paragraph" w:customStyle="1" w:styleId="Sumario">
    <w:name w:val="Sumario"/>
    <w:basedOn w:val="Normal"/>
    <w:rsid w:val="00032B4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32B49"/>
    <w:pPr>
      <w:tabs>
        <w:tab w:val="right" w:leader="dot" w:pos="8100"/>
        <w:tab w:val="right" w:pos="8640"/>
      </w:tabs>
      <w:spacing w:line="334" w:lineRule="exact"/>
      <w:ind w:left="274" w:right="749"/>
      <w:jc w:val="both"/>
    </w:pPr>
    <w:rPr>
      <w:b/>
      <w:sz w:val="20"/>
      <w:szCs w:val="20"/>
      <w:u w:val="single"/>
      <w:lang w:val="es-ES_tradnl"/>
    </w:rPr>
  </w:style>
  <w:style w:type="paragraph" w:styleId="Textosinformato">
    <w:name w:val="Plain Text"/>
    <w:basedOn w:val="Normal"/>
    <w:rsid w:val="00FA57E8"/>
    <w:rPr>
      <w:rFonts w:ascii="Courier New" w:hAnsi="Courier New" w:cs="Courier New"/>
      <w:sz w:val="20"/>
      <w:szCs w:val="20"/>
      <w:lang w:val="es-MX"/>
    </w:rPr>
  </w:style>
  <w:style w:type="character" w:styleId="Nmerodepgina">
    <w:name w:val="page number"/>
    <w:basedOn w:val="Fuentedeprrafopredeter"/>
    <w:rsid w:val="00C879A1"/>
  </w:style>
  <w:style w:type="character" w:customStyle="1" w:styleId="TextoCar">
    <w:name w:val="Texto Car"/>
    <w:link w:val="Texto"/>
    <w:rsid w:val="009F29CD"/>
    <w:rPr>
      <w:rFonts w:ascii="Arial" w:hAnsi="Arial" w:cs="Arial"/>
      <w:sz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Mapadeldocumento">
    <w:name w:val="Document Map"/>
    <w:basedOn w:val="Normal"/>
    <w:semiHidden/>
    <w:rsid w:val="006A3E83"/>
    <w:pPr>
      <w:shd w:val="clear" w:color="auto" w:fill="000080"/>
    </w:pPr>
    <w:rPr>
      <w:rFonts w:ascii="Tahoma" w:hAnsi="Tahoma" w:cs="Tahoma"/>
      <w:sz w:val="20"/>
      <w:szCs w:val="20"/>
    </w:rPr>
  </w:style>
  <w:style w:type="paragraph" w:styleId="Piedepgina">
    <w:name w:val="footer"/>
    <w:basedOn w:val="Normal"/>
    <w:rsid w:val="00B005AF"/>
    <w:pPr>
      <w:tabs>
        <w:tab w:val="center" w:pos="4252"/>
        <w:tab w:val="right" w:pos="8504"/>
      </w:tabs>
    </w:pPr>
  </w:style>
  <w:style w:type="paragraph" w:styleId="Encabezado">
    <w:name w:val="header"/>
    <w:basedOn w:val="Normal"/>
    <w:rsid w:val="00B005AF"/>
    <w:pPr>
      <w:tabs>
        <w:tab w:val="center" w:pos="4252"/>
        <w:tab w:val="right" w:pos="8504"/>
      </w:tabs>
    </w:pPr>
  </w:style>
  <w:style w:type="paragraph" w:customStyle="1" w:styleId="Sumario">
    <w:name w:val="Sumario"/>
    <w:basedOn w:val="Normal"/>
    <w:rsid w:val="00032B4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32B49"/>
    <w:pPr>
      <w:tabs>
        <w:tab w:val="right" w:leader="dot" w:pos="8100"/>
        <w:tab w:val="right" w:pos="8640"/>
      </w:tabs>
      <w:spacing w:line="334" w:lineRule="exact"/>
      <w:ind w:left="274" w:right="749"/>
      <w:jc w:val="both"/>
    </w:pPr>
    <w:rPr>
      <w:b/>
      <w:sz w:val="20"/>
      <w:szCs w:val="20"/>
      <w:u w:val="single"/>
      <w:lang w:val="es-ES_tradnl"/>
    </w:rPr>
  </w:style>
  <w:style w:type="paragraph" w:styleId="Textosinformato">
    <w:name w:val="Plain Text"/>
    <w:basedOn w:val="Normal"/>
    <w:rsid w:val="00FA57E8"/>
    <w:rPr>
      <w:rFonts w:ascii="Courier New" w:hAnsi="Courier New" w:cs="Courier New"/>
      <w:sz w:val="20"/>
      <w:szCs w:val="20"/>
      <w:lang w:val="es-MX"/>
    </w:rPr>
  </w:style>
  <w:style w:type="character" w:styleId="Nmerodepgina">
    <w:name w:val="page number"/>
    <w:basedOn w:val="Fuentedeprrafopredeter"/>
    <w:rsid w:val="00C879A1"/>
  </w:style>
  <w:style w:type="character" w:customStyle="1" w:styleId="TextoCar">
    <w:name w:val="Texto Car"/>
    <w:link w:val="Texto"/>
    <w:rsid w:val="009F29CD"/>
    <w:rPr>
      <w:rFonts w:ascii="Arial" w:hAnsi="Arial" w:cs="Arial"/>
      <w:sz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43</Pages>
  <Words>23186</Words>
  <Characters>127529</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SECRETARIA DE SEGURIDAD PUBLICA</vt:lpstr>
    </vt:vector>
  </TitlesOfParts>
  <Company>Diario Oficial de la Federación</Company>
  <LinksUpToDate>false</LinksUpToDate>
  <CharactersWithSpaces>150415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SEGURIDAD PUBLICA</dc:title>
  <dc:creator>DOF</dc:creator>
  <cp:lastModifiedBy>Moises Muñoz Becerra</cp:lastModifiedBy>
  <cp:revision>2</cp:revision>
  <cp:lastPrinted>1601-01-01T00:00:00Z</cp:lastPrinted>
  <dcterms:created xsi:type="dcterms:W3CDTF">2013-09-26T23:06:00Z</dcterms:created>
  <dcterms:modified xsi:type="dcterms:W3CDTF">2013-09-26T23:06:00Z</dcterms:modified>
</cp:coreProperties>
</file>